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92" w:rsidRDefault="00404092">
      <w:pP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096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580"/>
        <w:gridCol w:w="5385"/>
      </w:tblGrid>
      <w:tr w:rsidR="00404092">
        <w:trPr>
          <w:trHeight w:val="140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4853" w:rsidRDefault="00CD4853" w:rsidP="00CD4853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C87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CD4853" w:rsidRDefault="00CD4853" w:rsidP="00CD4853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Президент</w:t>
            </w:r>
          </w:p>
          <w:p w:rsidR="00CD4853" w:rsidRDefault="00CD4853" w:rsidP="00CD4853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Федерации шахмат</w:t>
            </w:r>
          </w:p>
          <w:p w:rsidR="00CD4853" w:rsidRDefault="00CD4853" w:rsidP="00CD4853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Кыргызской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CD4853" w:rsidRDefault="00CD4853" w:rsidP="00CD4853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C87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____________М. Турпанов</w:t>
            </w:r>
          </w:p>
          <w:p w:rsidR="00404092" w:rsidRDefault="00CD4853" w:rsidP="00CD4853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«_____» __</w:t>
            </w:r>
            <w:r w:rsidR="00293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</w:t>
            </w:r>
            <w:r w:rsidR="00293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  <w:r w:rsidR="00C87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:rsidR="00404092" w:rsidRDefault="00C87D32">
            <w:pPr>
              <w:widowControl/>
              <w:tabs>
                <w:tab w:val="left" w:pos="379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4853" w:rsidRDefault="00CD4853" w:rsidP="00CD48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CD4853" w:rsidRDefault="00CD4853" w:rsidP="00CD48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Табылга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CD4853" w:rsidRDefault="00CD4853" w:rsidP="00CD48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4853" w:rsidRDefault="00CD4853" w:rsidP="00CD4853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_______Т.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Акимканов</w:t>
            </w:r>
            <w:proofErr w:type="spellEnd"/>
          </w:p>
          <w:p w:rsidR="00404092" w:rsidRDefault="00CD4853" w:rsidP="00CD48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«____» ___________2019 г</w:t>
            </w:r>
          </w:p>
          <w:p w:rsidR="00404092" w:rsidRDefault="004040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4092" w:rsidRDefault="00BD1A5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404092" w:rsidRDefault="007E000C" w:rsidP="0006734B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О проведении </w:t>
      </w:r>
      <w:r w:rsidR="00F80A25">
        <w:rPr>
          <w:b/>
          <w:sz w:val="24"/>
          <w:szCs w:val="24"/>
        </w:rPr>
        <w:t xml:space="preserve">Международного </w:t>
      </w:r>
      <w:r w:rsidR="00C87D32">
        <w:rPr>
          <w:b/>
          <w:sz w:val="24"/>
          <w:szCs w:val="24"/>
        </w:rPr>
        <w:t>турнира по шахматам</w:t>
      </w:r>
      <w:r w:rsidR="005474C6">
        <w:rPr>
          <w:b/>
          <w:sz w:val="24"/>
          <w:szCs w:val="24"/>
        </w:rPr>
        <w:t>, Иссык – Куль (ОПЕН 2019),</w:t>
      </w:r>
      <w:r w:rsidR="00C87D32">
        <w:rPr>
          <w:b/>
          <w:sz w:val="24"/>
          <w:szCs w:val="24"/>
        </w:rPr>
        <w:t xml:space="preserve"> посвященного</w:t>
      </w:r>
      <w:r w:rsidR="00274D69">
        <w:rPr>
          <w:b/>
          <w:sz w:val="24"/>
          <w:szCs w:val="24"/>
        </w:rPr>
        <w:t xml:space="preserve"> светлой</w:t>
      </w:r>
      <w:r w:rsidR="00C87D32">
        <w:rPr>
          <w:b/>
          <w:sz w:val="24"/>
          <w:szCs w:val="24"/>
        </w:rPr>
        <w:t xml:space="preserve"> памяти</w:t>
      </w:r>
      <w:r w:rsidR="00274D69">
        <w:rPr>
          <w:b/>
          <w:sz w:val="24"/>
          <w:szCs w:val="24"/>
        </w:rPr>
        <w:t xml:space="preserve"> Улана </w:t>
      </w:r>
      <w:proofErr w:type="spellStart"/>
      <w:r w:rsidR="00274D69">
        <w:rPr>
          <w:b/>
          <w:sz w:val="24"/>
          <w:szCs w:val="24"/>
        </w:rPr>
        <w:t>Чолпонбаева</w:t>
      </w:r>
      <w:proofErr w:type="spellEnd"/>
      <w:r w:rsidR="00274D69">
        <w:rPr>
          <w:b/>
          <w:sz w:val="24"/>
          <w:szCs w:val="24"/>
        </w:rPr>
        <w:t xml:space="preserve"> общественного и государственного деятеля.  </w:t>
      </w:r>
      <w:r w:rsidR="00C87D32">
        <w:rPr>
          <w:b/>
          <w:sz w:val="24"/>
          <w:szCs w:val="24"/>
        </w:rPr>
        <w:t xml:space="preserve"> </w:t>
      </w:r>
    </w:p>
    <w:p w:rsidR="00F8067F" w:rsidRPr="00082D1F" w:rsidRDefault="00F8067F" w:rsidP="00DA185B">
      <w:pPr>
        <w:spacing w:line="360" w:lineRule="auto"/>
        <w:ind w:right="29"/>
        <w:jc w:val="left"/>
        <w:rPr>
          <w:rFonts w:ascii="Times New Roman" w:hAnsi="Times New Roman" w:cs="Times New Roman"/>
        </w:rPr>
      </w:pPr>
      <w:r>
        <w:rPr>
          <w:b/>
          <w:sz w:val="24"/>
          <w:szCs w:val="24"/>
        </w:rPr>
        <w:t>1</w:t>
      </w:r>
      <w:r w:rsidRPr="00082D1F">
        <w:rPr>
          <w:rFonts w:ascii="Times New Roman" w:hAnsi="Times New Roman" w:cs="Times New Roman"/>
          <w:b/>
        </w:rPr>
        <w:t>. Цели и задачи.</w:t>
      </w:r>
    </w:p>
    <w:p w:rsidR="00F8067F" w:rsidRPr="00082D1F" w:rsidRDefault="00F8067F" w:rsidP="00DA185B">
      <w:pPr>
        <w:widowControl/>
        <w:numPr>
          <w:ilvl w:val="0"/>
          <w:numId w:val="7"/>
        </w:numPr>
        <w:spacing w:after="38" w:line="360" w:lineRule="auto"/>
        <w:ind w:right="30"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>Популяризация и пропаганда шахмат в Кыргызстане.</w:t>
      </w:r>
    </w:p>
    <w:p w:rsidR="00F8067F" w:rsidRPr="00082D1F" w:rsidRDefault="00F8067F" w:rsidP="00DA185B">
      <w:pPr>
        <w:widowControl/>
        <w:numPr>
          <w:ilvl w:val="0"/>
          <w:numId w:val="7"/>
        </w:numPr>
        <w:spacing w:after="38" w:line="360" w:lineRule="auto"/>
        <w:ind w:right="30"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>Повышение мастерства спортсменов Кыргызстана.</w:t>
      </w:r>
    </w:p>
    <w:p w:rsidR="00F8067F" w:rsidRPr="00082D1F" w:rsidRDefault="00F8067F" w:rsidP="00DA185B">
      <w:pPr>
        <w:widowControl/>
        <w:numPr>
          <w:ilvl w:val="0"/>
          <w:numId w:val="7"/>
        </w:numPr>
        <w:spacing w:after="38" w:line="360" w:lineRule="auto"/>
        <w:ind w:right="30"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>Укрепление международных дружеских связей шахматистов</w:t>
      </w:r>
    </w:p>
    <w:p w:rsidR="00F8067F" w:rsidRPr="00082D1F" w:rsidRDefault="00F8067F" w:rsidP="00DA185B">
      <w:pPr>
        <w:widowControl/>
        <w:numPr>
          <w:ilvl w:val="0"/>
          <w:numId w:val="7"/>
        </w:numPr>
        <w:spacing w:after="38" w:line="360" w:lineRule="auto"/>
        <w:ind w:right="30"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>Организация отдыха любителей шахмат.</w:t>
      </w:r>
    </w:p>
    <w:p w:rsidR="00F8067F" w:rsidRPr="00082D1F" w:rsidRDefault="00F8067F" w:rsidP="00DA185B">
      <w:pPr>
        <w:spacing w:line="276" w:lineRule="auto"/>
        <w:jc w:val="left"/>
        <w:rPr>
          <w:rFonts w:ascii="Times New Roman" w:hAnsi="Times New Roman" w:cs="Times New Roman"/>
          <w:b/>
        </w:rPr>
      </w:pPr>
      <w:r w:rsidRPr="00082D1F">
        <w:rPr>
          <w:rFonts w:ascii="Times New Roman" w:hAnsi="Times New Roman" w:cs="Times New Roman"/>
          <w:b/>
        </w:rPr>
        <w:t>2. Организаторы турнира</w:t>
      </w:r>
    </w:p>
    <w:p w:rsidR="00404092" w:rsidRPr="00082D1F" w:rsidRDefault="00F8067F" w:rsidP="00DA185B">
      <w:pPr>
        <w:spacing w:line="360" w:lineRule="auto"/>
        <w:ind w:right="29"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ab/>
        <w:t xml:space="preserve">Общее руководство по подготовке и проведению шахматного турнира осуществляет Федерация шахмат </w:t>
      </w:r>
      <w:proofErr w:type="spellStart"/>
      <w:r w:rsidRPr="00082D1F">
        <w:rPr>
          <w:rFonts w:ascii="Times New Roman" w:hAnsi="Times New Roman" w:cs="Times New Roman"/>
        </w:rPr>
        <w:t>Кыргы</w:t>
      </w:r>
      <w:r w:rsidR="001E36C5" w:rsidRPr="00082D1F">
        <w:rPr>
          <w:rFonts w:ascii="Times New Roman" w:hAnsi="Times New Roman" w:cs="Times New Roman"/>
        </w:rPr>
        <w:t>зской</w:t>
      </w:r>
      <w:proofErr w:type="spellEnd"/>
      <w:r w:rsidR="001E36C5" w:rsidRPr="00082D1F">
        <w:rPr>
          <w:rFonts w:ascii="Times New Roman" w:hAnsi="Times New Roman" w:cs="Times New Roman"/>
        </w:rPr>
        <w:t xml:space="preserve"> Республики и </w:t>
      </w:r>
      <w:r w:rsidR="00274D69" w:rsidRPr="00082D1F">
        <w:rPr>
          <w:rFonts w:ascii="Times New Roman" w:hAnsi="Times New Roman" w:cs="Times New Roman"/>
        </w:rPr>
        <w:t>ПП «</w:t>
      </w:r>
      <w:proofErr w:type="spellStart"/>
      <w:r w:rsidR="00274D69" w:rsidRPr="00082D1F">
        <w:rPr>
          <w:rFonts w:ascii="Times New Roman" w:hAnsi="Times New Roman" w:cs="Times New Roman"/>
        </w:rPr>
        <w:t>Табылга</w:t>
      </w:r>
      <w:proofErr w:type="spellEnd"/>
      <w:r w:rsidR="00274D69" w:rsidRPr="00082D1F">
        <w:rPr>
          <w:rFonts w:ascii="Times New Roman" w:hAnsi="Times New Roman" w:cs="Times New Roman"/>
        </w:rPr>
        <w:t>»</w:t>
      </w:r>
      <w:r w:rsidR="0081041B">
        <w:rPr>
          <w:rFonts w:ascii="Times New Roman" w:hAnsi="Times New Roman" w:cs="Times New Roman"/>
        </w:rPr>
        <w:t xml:space="preserve"> </w:t>
      </w:r>
      <w:proofErr w:type="gramStart"/>
      <w:r w:rsidR="0081041B">
        <w:rPr>
          <w:rFonts w:ascii="Times New Roman" w:hAnsi="Times New Roman" w:cs="Times New Roman"/>
        </w:rPr>
        <w:t xml:space="preserve">и </w:t>
      </w:r>
      <w:r w:rsidR="00274D69" w:rsidRPr="00082D1F">
        <w:rPr>
          <w:rFonts w:ascii="Times New Roman" w:hAnsi="Times New Roman" w:cs="Times New Roman"/>
        </w:rPr>
        <w:t xml:space="preserve"> Общественный</w:t>
      </w:r>
      <w:proofErr w:type="gramEnd"/>
      <w:r w:rsidR="00274D69" w:rsidRPr="00082D1F">
        <w:rPr>
          <w:rFonts w:ascii="Times New Roman" w:hAnsi="Times New Roman" w:cs="Times New Roman"/>
        </w:rPr>
        <w:t xml:space="preserve"> </w:t>
      </w:r>
      <w:r w:rsidR="003C53D5" w:rsidRPr="00082D1F">
        <w:rPr>
          <w:rFonts w:ascii="Times New Roman" w:hAnsi="Times New Roman" w:cs="Times New Roman"/>
        </w:rPr>
        <w:t xml:space="preserve">фонд У. </w:t>
      </w:r>
      <w:proofErr w:type="spellStart"/>
      <w:r w:rsidR="00CD4853">
        <w:rPr>
          <w:rFonts w:ascii="Times New Roman" w:hAnsi="Times New Roman" w:cs="Times New Roman"/>
        </w:rPr>
        <w:t>Чолпонбаева</w:t>
      </w:r>
      <w:proofErr w:type="spellEnd"/>
      <w:r w:rsidR="00CD4853">
        <w:rPr>
          <w:rFonts w:ascii="Times New Roman" w:hAnsi="Times New Roman" w:cs="Times New Roman"/>
        </w:rPr>
        <w:t>.</w:t>
      </w:r>
    </w:p>
    <w:p w:rsidR="001E36C5" w:rsidRPr="00082D1F" w:rsidRDefault="001E36C5" w:rsidP="00DA185B">
      <w:pPr>
        <w:spacing w:line="276" w:lineRule="auto"/>
        <w:jc w:val="left"/>
        <w:rPr>
          <w:rFonts w:ascii="Times New Roman" w:hAnsi="Times New Roman" w:cs="Times New Roman"/>
          <w:b/>
        </w:rPr>
      </w:pPr>
      <w:r w:rsidRPr="00082D1F">
        <w:rPr>
          <w:rFonts w:ascii="Times New Roman" w:hAnsi="Times New Roman" w:cs="Times New Roman"/>
          <w:b/>
        </w:rPr>
        <w:t>3. Время и место проведения.</w:t>
      </w:r>
    </w:p>
    <w:p w:rsidR="001E36C5" w:rsidRPr="00082D1F" w:rsidRDefault="0065147A" w:rsidP="00DA185B">
      <w:pPr>
        <w:spacing w:line="360" w:lineRule="auto"/>
        <w:ind w:right="2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 проводится с 18 (день приезда) по 25</w:t>
      </w:r>
      <w:r w:rsidR="001E36C5" w:rsidRPr="00082D1F">
        <w:rPr>
          <w:rFonts w:ascii="Times New Roman" w:hAnsi="Times New Roman" w:cs="Times New Roman"/>
        </w:rPr>
        <w:t xml:space="preserve"> августа 2019 г. на озере Иссык – Куль, </w:t>
      </w:r>
    </w:p>
    <w:p w:rsidR="0094407A" w:rsidRDefault="001E36C5" w:rsidP="00DA185B">
      <w:pPr>
        <w:spacing w:line="360" w:lineRule="auto"/>
        <w:ind w:right="29"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 xml:space="preserve">по Адрес: </w:t>
      </w:r>
      <w:proofErr w:type="spellStart"/>
      <w:r w:rsidRPr="00082D1F">
        <w:rPr>
          <w:rFonts w:ascii="Times New Roman" w:hAnsi="Times New Roman" w:cs="Times New Roman"/>
        </w:rPr>
        <w:t>Кыргызская</w:t>
      </w:r>
      <w:proofErr w:type="spellEnd"/>
      <w:r w:rsidRPr="00082D1F">
        <w:rPr>
          <w:rFonts w:ascii="Times New Roman" w:hAnsi="Times New Roman" w:cs="Times New Roman"/>
        </w:rPr>
        <w:t xml:space="preserve"> Республика, Иссык -  </w:t>
      </w:r>
      <w:proofErr w:type="spellStart"/>
      <w:r w:rsidRPr="00082D1F">
        <w:rPr>
          <w:rFonts w:ascii="Times New Roman" w:hAnsi="Times New Roman" w:cs="Times New Roman"/>
        </w:rPr>
        <w:t>К</w:t>
      </w:r>
      <w:r w:rsidR="0094407A">
        <w:rPr>
          <w:rFonts w:ascii="Times New Roman" w:hAnsi="Times New Roman" w:cs="Times New Roman"/>
        </w:rPr>
        <w:t>у</w:t>
      </w:r>
      <w:r w:rsidR="0091454B">
        <w:rPr>
          <w:rFonts w:ascii="Times New Roman" w:hAnsi="Times New Roman" w:cs="Times New Roman"/>
        </w:rPr>
        <w:t>льская</w:t>
      </w:r>
      <w:proofErr w:type="spellEnd"/>
      <w:r w:rsidR="0091454B">
        <w:rPr>
          <w:rFonts w:ascii="Times New Roman" w:hAnsi="Times New Roman" w:cs="Times New Roman"/>
        </w:rPr>
        <w:t xml:space="preserve"> область, г. </w:t>
      </w:r>
      <w:proofErr w:type="spellStart"/>
      <w:r w:rsidR="0091454B">
        <w:rPr>
          <w:rFonts w:ascii="Times New Roman" w:hAnsi="Times New Roman" w:cs="Times New Roman"/>
        </w:rPr>
        <w:t>Чолпон</w:t>
      </w:r>
      <w:proofErr w:type="spellEnd"/>
      <w:r w:rsidR="0091454B">
        <w:rPr>
          <w:rFonts w:ascii="Times New Roman" w:hAnsi="Times New Roman" w:cs="Times New Roman"/>
        </w:rPr>
        <w:t xml:space="preserve"> –</w:t>
      </w:r>
      <w:proofErr w:type="spellStart"/>
      <w:r w:rsidR="0091454B">
        <w:rPr>
          <w:rFonts w:ascii="Times New Roman" w:hAnsi="Times New Roman" w:cs="Times New Roman"/>
        </w:rPr>
        <w:t>Ата</w:t>
      </w:r>
      <w:proofErr w:type="spellEnd"/>
      <w:r w:rsidR="009D6C10">
        <w:rPr>
          <w:rFonts w:ascii="Times New Roman" w:hAnsi="Times New Roman" w:cs="Times New Roman"/>
        </w:rPr>
        <w:t xml:space="preserve"> ул. </w:t>
      </w:r>
      <w:proofErr w:type="spellStart"/>
      <w:r w:rsidR="009D6C10">
        <w:rPr>
          <w:rFonts w:ascii="Times New Roman" w:hAnsi="Times New Roman" w:cs="Times New Roman"/>
        </w:rPr>
        <w:t>Акматбай</w:t>
      </w:r>
      <w:proofErr w:type="spellEnd"/>
      <w:r w:rsidR="009D6C10">
        <w:rPr>
          <w:rFonts w:ascii="Times New Roman" w:hAnsi="Times New Roman" w:cs="Times New Roman"/>
        </w:rPr>
        <w:t xml:space="preserve"> </w:t>
      </w:r>
      <w:proofErr w:type="spellStart"/>
      <w:r w:rsidR="009D6C10">
        <w:rPr>
          <w:rFonts w:ascii="Times New Roman" w:hAnsi="Times New Roman" w:cs="Times New Roman"/>
        </w:rPr>
        <w:t>Ата</w:t>
      </w:r>
      <w:proofErr w:type="spellEnd"/>
      <w:r w:rsidR="009D6C10">
        <w:rPr>
          <w:rFonts w:ascii="Times New Roman" w:hAnsi="Times New Roman" w:cs="Times New Roman"/>
        </w:rPr>
        <w:t xml:space="preserve"> 1</w:t>
      </w:r>
      <w:r w:rsidR="0091454B">
        <w:rPr>
          <w:rFonts w:ascii="Times New Roman" w:hAnsi="Times New Roman" w:cs="Times New Roman"/>
        </w:rPr>
        <w:t xml:space="preserve"> </w:t>
      </w:r>
      <w:proofErr w:type="spellStart"/>
      <w:r w:rsidR="0091454B">
        <w:rPr>
          <w:rFonts w:ascii="Times New Roman" w:hAnsi="Times New Roman" w:cs="Times New Roman"/>
        </w:rPr>
        <w:t>Медико</w:t>
      </w:r>
      <w:proofErr w:type="spellEnd"/>
      <w:r w:rsidR="009D6C10">
        <w:rPr>
          <w:rFonts w:ascii="Times New Roman" w:hAnsi="Times New Roman" w:cs="Times New Roman"/>
        </w:rPr>
        <w:t xml:space="preserve"> - </w:t>
      </w:r>
      <w:r w:rsidR="0091454B">
        <w:rPr>
          <w:rFonts w:ascii="Times New Roman" w:hAnsi="Times New Roman" w:cs="Times New Roman"/>
        </w:rPr>
        <w:t>реабилитационный комплекс «</w:t>
      </w:r>
      <w:proofErr w:type="spellStart"/>
      <w:r w:rsidR="0091454B">
        <w:rPr>
          <w:rFonts w:ascii="Times New Roman" w:hAnsi="Times New Roman" w:cs="Times New Roman"/>
        </w:rPr>
        <w:t>Ден</w:t>
      </w:r>
      <w:proofErr w:type="spellEnd"/>
      <w:r w:rsidR="0091454B">
        <w:rPr>
          <w:rFonts w:ascii="Times New Roman" w:hAnsi="Times New Roman" w:cs="Times New Roman"/>
        </w:rPr>
        <w:t xml:space="preserve"> - </w:t>
      </w:r>
      <w:proofErr w:type="spellStart"/>
      <w:r w:rsidR="0091454B">
        <w:rPr>
          <w:rFonts w:ascii="Times New Roman" w:hAnsi="Times New Roman" w:cs="Times New Roman"/>
        </w:rPr>
        <w:t>Соолук</w:t>
      </w:r>
      <w:proofErr w:type="spellEnd"/>
      <w:r w:rsidR="0091454B">
        <w:rPr>
          <w:rFonts w:ascii="Times New Roman" w:hAnsi="Times New Roman" w:cs="Times New Roman"/>
        </w:rPr>
        <w:t xml:space="preserve">» (бывший Алтын - </w:t>
      </w:r>
      <w:proofErr w:type="spellStart"/>
      <w:r w:rsidR="0091454B">
        <w:rPr>
          <w:rFonts w:ascii="Times New Roman" w:hAnsi="Times New Roman" w:cs="Times New Roman"/>
        </w:rPr>
        <w:t>Балалык</w:t>
      </w:r>
      <w:proofErr w:type="spellEnd"/>
      <w:r w:rsidR="0091454B">
        <w:rPr>
          <w:rFonts w:ascii="Times New Roman" w:hAnsi="Times New Roman" w:cs="Times New Roman"/>
        </w:rPr>
        <w:t xml:space="preserve">)  </w:t>
      </w:r>
    </w:p>
    <w:p w:rsidR="00404092" w:rsidRPr="00082D1F" w:rsidRDefault="001E36C5" w:rsidP="00DA185B">
      <w:pPr>
        <w:spacing w:line="360" w:lineRule="auto"/>
        <w:ind w:right="29"/>
        <w:jc w:val="left"/>
        <w:rPr>
          <w:rFonts w:ascii="Times New Roman" w:hAnsi="Times New Roman" w:cs="Times New Roman"/>
          <w:b/>
        </w:rPr>
      </w:pPr>
      <w:r w:rsidRPr="00082D1F">
        <w:rPr>
          <w:rFonts w:ascii="Times New Roman" w:hAnsi="Times New Roman" w:cs="Times New Roman"/>
          <w:b/>
        </w:rPr>
        <w:t>4</w:t>
      </w:r>
      <w:r w:rsidR="00C87D32" w:rsidRPr="00082D1F">
        <w:rPr>
          <w:rFonts w:ascii="Times New Roman" w:hAnsi="Times New Roman" w:cs="Times New Roman"/>
          <w:b/>
        </w:rPr>
        <w:t>. Условия и порядок проведения.</w:t>
      </w:r>
    </w:p>
    <w:p w:rsidR="00047E0A" w:rsidRDefault="00C87D32" w:rsidP="00DA185B">
      <w:pPr>
        <w:widowControl/>
        <w:spacing w:line="360" w:lineRule="auto"/>
        <w:ind w:right="25"/>
        <w:contextualSpacing/>
        <w:jc w:val="left"/>
        <w:rPr>
          <w:rFonts w:ascii="Times New Roman" w:eastAsia="Times New Roman" w:hAnsi="Times New Roman" w:cs="Times New Roman"/>
        </w:rPr>
      </w:pPr>
      <w:r w:rsidRPr="00082D1F">
        <w:rPr>
          <w:rFonts w:ascii="Times New Roman" w:eastAsia="Times New Roman" w:hAnsi="Times New Roman" w:cs="Times New Roman"/>
        </w:rPr>
        <w:t>Турни</w:t>
      </w:r>
      <w:r w:rsidR="007349F8" w:rsidRPr="00082D1F">
        <w:rPr>
          <w:rFonts w:ascii="Times New Roman" w:eastAsia="Times New Roman" w:hAnsi="Times New Roman" w:cs="Times New Roman"/>
        </w:rPr>
        <w:t xml:space="preserve">ры </w:t>
      </w:r>
      <w:r w:rsidR="00621B53" w:rsidRPr="00082D1F">
        <w:rPr>
          <w:rFonts w:ascii="Times New Roman" w:eastAsia="Times New Roman" w:hAnsi="Times New Roman" w:cs="Times New Roman"/>
        </w:rPr>
        <w:t>проводятся</w:t>
      </w:r>
      <w:r w:rsidR="007349F8" w:rsidRPr="00082D1F">
        <w:rPr>
          <w:rFonts w:ascii="Times New Roman" w:eastAsia="Times New Roman" w:hAnsi="Times New Roman" w:cs="Times New Roman"/>
        </w:rPr>
        <w:t xml:space="preserve"> по правилам ФИДЕ </w:t>
      </w:r>
      <w:r w:rsidR="00621B53" w:rsidRPr="00082D1F">
        <w:rPr>
          <w:rFonts w:ascii="Times New Roman" w:eastAsia="Times New Roman" w:hAnsi="Times New Roman" w:cs="Times New Roman"/>
        </w:rPr>
        <w:t>по швейцарской в 9</w:t>
      </w:r>
      <w:r w:rsidRPr="00082D1F">
        <w:rPr>
          <w:rFonts w:ascii="Times New Roman" w:eastAsia="Times New Roman" w:hAnsi="Times New Roman" w:cs="Times New Roman"/>
        </w:rPr>
        <w:t xml:space="preserve"> туров</w:t>
      </w:r>
      <w:r w:rsidR="007349F8" w:rsidRPr="00082D1F">
        <w:rPr>
          <w:rFonts w:ascii="Times New Roman" w:eastAsia="Times New Roman" w:hAnsi="Times New Roman" w:cs="Times New Roman"/>
        </w:rPr>
        <w:t xml:space="preserve">, применением лицензионной компьютерной жеребьёвки </w:t>
      </w:r>
      <w:r w:rsidR="000A7559" w:rsidRPr="00082D1F">
        <w:rPr>
          <w:rFonts w:ascii="Times New Roman" w:eastAsia="Times New Roman" w:hAnsi="Times New Roman" w:cs="Times New Roman"/>
          <w:lang w:val="en-US"/>
        </w:rPr>
        <w:t>Swiss</w:t>
      </w:r>
      <w:r w:rsidR="000A7559" w:rsidRPr="00082D1F">
        <w:rPr>
          <w:rFonts w:ascii="Times New Roman" w:eastAsia="Times New Roman" w:hAnsi="Times New Roman" w:cs="Times New Roman"/>
        </w:rPr>
        <w:t xml:space="preserve"> </w:t>
      </w:r>
      <w:r w:rsidR="000A7559" w:rsidRPr="00082D1F">
        <w:rPr>
          <w:rFonts w:ascii="Times New Roman" w:eastAsia="Times New Roman" w:hAnsi="Times New Roman" w:cs="Times New Roman"/>
          <w:lang w:val="en-US"/>
        </w:rPr>
        <w:t>manager</w:t>
      </w:r>
      <w:r w:rsidR="000A7559" w:rsidRPr="00082D1F">
        <w:rPr>
          <w:rFonts w:ascii="Times New Roman" w:eastAsia="Times New Roman" w:hAnsi="Times New Roman" w:cs="Times New Roman"/>
        </w:rPr>
        <w:t xml:space="preserve">. </w:t>
      </w:r>
      <w:r w:rsidR="007349F8" w:rsidRPr="00082D1F">
        <w:rPr>
          <w:rFonts w:ascii="Times New Roman" w:eastAsia="Times New Roman" w:hAnsi="Times New Roman" w:cs="Times New Roman"/>
        </w:rPr>
        <w:t xml:space="preserve"> </w:t>
      </w:r>
      <w:r w:rsidR="000A7559" w:rsidRPr="00082D1F">
        <w:rPr>
          <w:rFonts w:ascii="Times New Roman" w:eastAsia="Times New Roman" w:hAnsi="Times New Roman" w:cs="Times New Roman"/>
        </w:rPr>
        <w:t xml:space="preserve">Контроль времени турнира «А» </w:t>
      </w:r>
      <w:r w:rsidR="00F80A25" w:rsidRPr="00082D1F">
        <w:rPr>
          <w:rFonts w:ascii="Times New Roman" w:eastAsia="Times New Roman" w:hAnsi="Times New Roman" w:cs="Times New Roman"/>
        </w:rPr>
        <w:t>90</w:t>
      </w:r>
      <w:r w:rsidRPr="00082D1F">
        <w:rPr>
          <w:rFonts w:ascii="Times New Roman" w:eastAsia="Times New Roman" w:hAnsi="Times New Roman" w:cs="Times New Roman"/>
        </w:rPr>
        <w:t xml:space="preserve"> минут на партию с добавлением</w:t>
      </w:r>
      <w:r w:rsidR="009E5873" w:rsidRPr="00082D1F">
        <w:rPr>
          <w:rFonts w:ascii="Times New Roman" w:eastAsia="Times New Roman" w:hAnsi="Times New Roman" w:cs="Times New Roman"/>
        </w:rPr>
        <w:t xml:space="preserve"> +</w:t>
      </w:r>
      <w:r w:rsidRPr="00082D1F">
        <w:rPr>
          <w:rFonts w:ascii="Times New Roman" w:eastAsia="Times New Roman" w:hAnsi="Times New Roman" w:cs="Times New Roman"/>
        </w:rPr>
        <w:t xml:space="preserve"> 30 секунд на ход, начиная с первого.</w:t>
      </w:r>
      <w:r w:rsidR="000A7559" w:rsidRPr="00082D1F">
        <w:rPr>
          <w:rFonts w:ascii="Times New Roman" w:eastAsia="Times New Roman" w:hAnsi="Times New Roman" w:cs="Times New Roman"/>
        </w:rPr>
        <w:t xml:space="preserve"> Контроль времени турнира «В» 1 час на всю партию +30 сек. на ход, начиная с первого. </w:t>
      </w:r>
      <w:r w:rsidR="00FA4F77" w:rsidRPr="00082D1F">
        <w:rPr>
          <w:rFonts w:ascii="Times New Roman" w:eastAsia="Times New Roman" w:hAnsi="Times New Roman" w:cs="Times New Roman"/>
        </w:rPr>
        <w:t xml:space="preserve"> Контроль времени турнира </w:t>
      </w:r>
    </w:p>
    <w:p w:rsidR="00404092" w:rsidRPr="00047E0A" w:rsidRDefault="00047E0A" w:rsidP="00DA185B">
      <w:pPr>
        <w:widowControl/>
        <w:spacing w:line="360" w:lineRule="auto"/>
        <w:ind w:right="25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«С» - 3 минуты +2 сек. на всю </w:t>
      </w:r>
      <w:r w:rsidR="00FA4F77" w:rsidRPr="00082D1F">
        <w:rPr>
          <w:rFonts w:ascii="Times New Roman" w:eastAsia="Times New Roman" w:hAnsi="Times New Roman" w:cs="Times New Roman"/>
        </w:rPr>
        <w:t>партию,</w:t>
      </w:r>
      <w:r>
        <w:rPr>
          <w:rFonts w:ascii="Times New Roman" w:eastAsia="Times New Roman" w:hAnsi="Times New Roman" w:cs="Times New Roman"/>
        </w:rPr>
        <w:t xml:space="preserve"> </w:t>
      </w:r>
      <w:r w:rsidR="00C87D32" w:rsidRPr="00082D1F">
        <w:rPr>
          <w:rFonts w:ascii="Times New Roman" w:eastAsia="Times New Roman" w:hAnsi="Times New Roman" w:cs="Times New Roman"/>
          <w:b/>
        </w:rPr>
        <w:t xml:space="preserve">Допустимое время опоздания игроков на </w:t>
      </w:r>
      <w:r w:rsidR="00F80A25" w:rsidRPr="00082D1F">
        <w:rPr>
          <w:rFonts w:ascii="Times New Roman" w:eastAsia="Times New Roman" w:hAnsi="Times New Roman" w:cs="Times New Roman"/>
          <w:b/>
        </w:rPr>
        <w:t>тур – 30</w:t>
      </w:r>
      <w:r w:rsidR="00C87D32" w:rsidRPr="00082D1F">
        <w:rPr>
          <w:rFonts w:ascii="Times New Roman" w:eastAsia="Times New Roman" w:hAnsi="Times New Roman" w:cs="Times New Roman"/>
          <w:b/>
        </w:rPr>
        <w:t xml:space="preserve"> минут.</w:t>
      </w:r>
    </w:p>
    <w:p w:rsidR="004A7A30" w:rsidRPr="00082D1F" w:rsidRDefault="004A7A30" w:rsidP="00DA185B">
      <w:pPr>
        <w:widowControl/>
        <w:spacing w:line="360" w:lineRule="auto"/>
        <w:ind w:right="25"/>
        <w:contextualSpacing/>
        <w:jc w:val="left"/>
        <w:rPr>
          <w:rFonts w:ascii="Times New Roman" w:hAnsi="Times New Roman" w:cs="Times New Roman"/>
        </w:rPr>
      </w:pPr>
      <w:r w:rsidRPr="00082D1F">
        <w:rPr>
          <w:rFonts w:ascii="Times New Roman" w:eastAsia="Times New Roman" w:hAnsi="Times New Roman" w:cs="Times New Roman"/>
        </w:rPr>
        <w:t>Расписание</w:t>
      </w:r>
    </w:p>
    <w:tbl>
      <w:tblPr>
        <w:tblStyle w:val="a6"/>
        <w:tblW w:w="1057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65"/>
        <w:gridCol w:w="2993"/>
        <w:gridCol w:w="6"/>
        <w:gridCol w:w="4811"/>
      </w:tblGrid>
      <w:tr w:rsidR="00404092" w:rsidRPr="00082D1F" w:rsidTr="00CD4853">
        <w:trPr>
          <w:trHeight w:val="375"/>
        </w:trPr>
        <w:tc>
          <w:tcPr>
            <w:tcW w:w="10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4092" w:rsidRPr="00082D1F" w:rsidRDefault="00C87D32" w:rsidP="00DA185B">
            <w:pPr>
              <w:spacing w:line="276" w:lineRule="auto"/>
              <w:jc w:val="left"/>
              <w:rPr>
                <w:rFonts w:ascii="Times New Roman" w:eastAsia="Arial" w:hAnsi="Times New Roman" w:cs="Times New Roman"/>
                <w:b/>
              </w:rPr>
            </w:pPr>
            <w:r w:rsidRPr="00082D1F">
              <w:rPr>
                <w:rFonts w:ascii="Times New Roman" w:eastAsia="Times New Roman" w:hAnsi="Times New Roman" w:cs="Times New Roman"/>
                <w:b/>
              </w:rPr>
              <w:t>Предварительное расписание турниров</w:t>
            </w:r>
          </w:p>
        </w:tc>
      </w:tr>
      <w:tr w:rsidR="00404092" w:rsidRPr="00082D1F" w:rsidTr="00CD4853">
        <w:trPr>
          <w:trHeight w:val="375"/>
        </w:trPr>
        <w:tc>
          <w:tcPr>
            <w:tcW w:w="575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4092" w:rsidRPr="00082D1F" w:rsidRDefault="00C87D32" w:rsidP="00DA185B">
            <w:pPr>
              <w:spacing w:line="276" w:lineRule="auto"/>
              <w:jc w:val="left"/>
              <w:rPr>
                <w:rFonts w:ascii="Times New Roman" w:eastAsia="Arial" w:hAnsi="Times New Roman" w:cs="Times New Roman"/>
                <w:b/>
              </w:rPr>
            </w:pPr>
            <w:r w:rsidRPr="00082D1F">
              <w:rPr>
                <w:rFonts w:ascii="Times New Roman" w:eastAsia="Times New Roman" w:hAnsi="Times New Roman" w:cs="Times New Roman"/>
                <w:b/>
              </w:rPr>
              <w:t>День приезда</w:t>
            </w:r>
          </w:p>
        </w:tc>
        <w:tc>
          <w:tcPr>
            <w:tcW w:w="48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4092" w:rsidRPr="00082D1F" w:rsidRDefault="004A7A30" w:rsidP="00DA185B">
            <w:pPr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  <w:r w:rsidRPr="00082D1F">
              <w:rPr>
                <w:rFonts w:ascii="Times New Roman" w:eastAsia="Times New Roman" w:hAnsi="Times New Roman" w:cs="Times New Roman"/>
              </w:rPr>
              <w:t>1</w:t>
            </w:r>
            <w:r w:rsidR="0065147A">
              <w:rPr>
                <w:rFonts w:ascii="Times New Roman" w:eastAsia="Times New Roman" w:hAnsi="Times New Roman" w:cs="Times New Roman"/>
              </w:rPr>
              <w:t>8</w:t>
            </w:r>
            <w:r w:rsidR="007E000C" w:rsidRPr="00082D1F">
              <w:rPr>
                <w:rFonts w:ascii="Times New Roman" w:eastAsia="Times New Roman" w:hAnsi="Times New Roman" w:cs="Times New Roman"/>
              </w:rPr>
              <w:t xml:space="preserve"> а</w:t>
            </w:r>
            <w:r w:rsidRPr="00082D1F">
              <w:rPr>
                <w:rFonts w:ascii="Times New Roman" w:eastAsia="Times New Roman" w:hAnsi="Times New Roman" w:cs="Times New Roman"/>
              </w:rPr>
              <w:t>вгуста 2019</w:t>
            </w:r>
            <w:r w:rsidR="00C87D32" w:rsidRPr="00082D1F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404092" w:rsidRPr="00082D1F" w:rsidTr="00CD4853">
        <w:trPr>
          <w:trHeight w:val="375"/>
        </w:trPr>
        <w:tc>
          <w:tcPr>
            <w:tcW w:w="575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4092" w:rsidRPr="00082D1F" w:rsidRDefault="00C87D32" w:rsidP="00DA185B">
            <w:pPr>
              <w:spacing w:line="276" w:lineRule="auto"/>
              <w:jc w:val="left"/>
              <w:rPr>
                <w:rFonts w:ascii="Times New Roman" w:eastAsia="Arial" w:hAnsi="Times New Roman" w:cs="Times New Roman"/>
                <w:b/>
              </w:rPr>
            </w:pPr>
            <w:r w:rsidRPr="00082D1F">
              <w:rPr>
                <w:rFonts w:ascii="Times New Roman" w:eastAsia="Times New Roman" w:hAnsi="Times New Roman" w:cs="Times New Roman"/>
                <w:b/>
              </w:rPr>
              <w:t>Регистрация участников турнира</w:t>
            </w:r>
          </w:p>
        </w:tc>
        <w:tc>
          <w:tcPr>
            <w:tcW w:w="48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4092" w:rsidRPr="00082D1F" w:rsidRDefault="004A7A30" w:rsidP="00DA185B">
            <w:pPr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  <w:r w:rsidRPr="00082D1F">
              <w:rPr>
                <w:rFonts w:ascii="Times New Roman" w:eastAsia="Times New Roman" w:hAnsi="Times New Roman" w:cs="Times New Roman"/>
              </w:rPr>
              <w:t>до 18:00 – 15июля 2019</w:t>
            </w:r>
            <w:r w:rsidR="00C87D32" w:rsidRPr="00082D1F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404092" w:rsidRPr="00082D1F" w:rsidTr="00CD4853">
        <w:trPr>
          <w:trHeight w:val="375"/>
        </w:trPr>
        <w:tc>
          <w:tcPr>
            <w:tcW w:w="5758" w:type="dxa"/>
            <w:gridSpan w:val="2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4092" w:rsidRPr="00082D1F" w:rsidRDefault="00C87D32" w:rsidP="00DA185B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082D1F">
              <w:rPr>
                <w:rFonts w:ascii="Times New Roman" w:eastAsia="Times New Roman" w:hAnsi="Times New Roman" w:cs="Times New Roman"/>
                <w:b/>
              </w:rPr>
              <w:t>Церемония открытия</w:t>
            </w:r>
          </w:p>
        </w:tc>
        <w:tc>
          <w:tcPr>
            <w:tcW w:w="4817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04092" w:rsidRPr="00082D1F" w:rsidRDefault="0065147A" w:rsidP="00DA185B">
            <w:pPr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4A7A30" w:rsidRPr="00082D1F">
              <w:rPr>
                <w:rFonts w:ascii="Times New Roman" w:eastAsia="Times New Roman" w:hAnsi="Times New Roman" w:cs="Times New Roman"/>
              </w:rPr>
              <w:t xml:space="preserve"> августа в 15:00 </w:t>
            </w:r>
          </w:p>
        </w:tc>
      </w:tr>
      <w:tr w:rsidR="00751BDC" w:rsidRPr="00082D1F" w:rsidTr="00CD4853">
        <w:trPr>
          <w:trHeight w:val="351"/>
        </w:trPr>
        <w:tc>
          <w:tcPr>
            <w:tcW w:w="5758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BDC" w:rsidRPr="00082D1F" w:rsidRDefault="00751BDC" w:rsidP="00DA185B">
            <w:pPr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817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51BDC" w:rsidRPr="00082D1F" w:rsidRDefault="00751BDC" w:rsidP="00DA185B">
            <w:pPr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  <w:r w:rsidRPr="00082D1F">
              <w:rPr>
                <w:rFonts w:ascii="Times New Roman" w:eastAsia="Times New Roman" w:hAnsi="Times New Roman" w:cs="Times New Roman"/>
              </w:rPr>
              <w:t>Турнир «А» «Б»</w:t>
            </w:r>
            <w:r w:rsidR="00082D1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8386F" w:rsidRPr="00082D1F" w:rsidTr="00CD4853">
        <w:trPr>
          <w:trHeight w:val="375"/>
        </w:trPr>
        <w:tc>
          <w:tcPr>
            <w:tcW w:w="2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86F" w:rsidRPr="00082D1F" w:rsidRDefault="0065147A" w:rsidP="00DA185B">
            <w:pPr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B8386F" w:rsidRPr="00082D1F">
              <w:rPr>
                <w:rFonts w:ascii="Times New Roman" w:eastAsia="Times New Roman" w:hAnsi="Times New Roman" w:cs="Times New Roman"/>
              </w:rPr>
              <w:t xml:space="preserve"> августа </w:t>
            </w:r>
          </w:p>
        </w:tc>
        <w:tc>
          <w:tcPr>
            <w:tcW w:w="2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86F" w:rsidRPr="00082D1F" w:rsidRDefault="00B8386F" w:rsidP="00DA185B">
            <w:pPr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  <w:r w:rsidRPr="00082D1F">
              <w:rPr>
                <w:rFonts w:ascii="Times New Roman" w:eastAsia="Times New Roman" w:hAnsi="Times New Roman" w:cs="Times New Roman"/>
              </w:rPr>
              <w:t>1-й тур</w:t>
            </w:r>
          </w:p>
        </w:tc>
        <w:tc>
          <w:tcPr>
            <w:tcW w:w="48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86F" w:rsidRPr="00082D1F" w:rsidRDefault="00B8386F" w:rsidP="00DA185B">
            <w:pPr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  <w:r w:rsidRPr="00082D1F">
              <w:rPr>
                <w:rFonts w:ascii="Times New Roman" w:eastAsia="Arial" w:hAnsi="Times New Roman" w:cs="Times New Roman"/>
              </w:rPr>
              <w:t>10:00</w:t>
            </w:r>
          </w:p>
        </w:tc>
      </w:tr>
      <w:tr w:rsidR="00B8386F" w:rsidRPr="00082D1F" w:rsidTr="00CD4853">
        <w:trPr>
          <w:trHeight w:val="375"/>
        </w:trPr>
        <w:tc>
          <w:tcPr>
            <w:tcW w:w="276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86F" w:rsidRPr="00082D1F" w:rsidRDefault="0065147A" w:rsidP="00DA185B">
            <w:pPr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19</w:t>
            </w:r>
            <w:r w:rsidR="00B8386F" w:rsidRPr="00082D1F">
              <w:rPr>
                <w:rFonts w:ascii="Times New Roman" w:eastAsia="Arial" w:hAnsi="Times New Roman" w:cs="Times New Roman"/>
              </w:rPr>
              <w:t xml:space="preserve"> августа</w:t>
            </w:r>
          </w:p>
        </w:tc>
        <w:tc>
          <w:tcPr>
            <w:tcW w:w="299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86F" w:rsidRPr="00082D1F" w:rsidRDefault="00B8386F" w:rsidP="00DA185B">
            <w:pPr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  <w:r w:rsidRPr="00082D1F">
              <w:rPr>
                <w:rFonts w:ascii="Times New Roman" w:eastAsia="Arial" w:hAnsi="Times New Roman" w:cs="Times New Roman"/>
              </w:rPr>
              <w:t>2 – ой тур</w:t>
            </w:r>
          </w:p>
        </w:tc>
        <w:tc>
          <w:tcPr>
            <w:tcW w:w="4810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8386F" w:rsidRPr="00082D1F" w:rsidRDefault="00B8386F" w:rsidP="00DA185B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082D1F">
              <w:rPr>
                <w:rFonts w:ascii="Times New Roman" w:eastAsia="Arial" w:hAnsi="Times New Roman" w:cs="Times New Roman"/>
              </w:rPr>
              <w:t>15:00</w:t>
            </w:r>
          </w:p>
        </w:tc>
      </w:tr>
      <w:tr w:rsidR="00B8386F" w:rsidRPr="00082D1F" w:rsidTr="00CD4853">
        <w:trPr>
          <w:trHeight w:val="375"/>
        </w:trPr>
        <w:tc>
          <w:tcPr>
            <w:tcW w:w="27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86F" w:rsidRPr="00082D1F" w:rsidRDefault="0065147A" w:rsidP="00DA185B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B8386F" w:rsidRPr="00082D1F">
              <w:rPr>
                <w:rFonts w:ascii="Times New Roman" w:eastAsia="Times New Roman" w:hAnsi="Times New Roman" w:cs="Times New Roman"/>
              </w:rPr>
              <w:t xml:space="preserve"> августа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86F" w:rsidRPr="00082D1F" w:rsidRDefault="00B8386F" w:rsidP="00DA185B">
            <w:pPr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  <w:r w:rsidRPr="00082D1F">
              <w:rPr>
                <w:rFonts w:ascii="Times New Roman" w:eastAsia="Arial" w:hAnsi="Times New Roman" w:cs="Times New Roman"/>
              </w:rPr>
              <w:t xml:space="preserve">3 </w:t>
            </w:r>
            <w:r>
              <w:rPr>
                <w:rFonts w:ascii="Times New Roman" w:eastAsia="Arial" w:hAnsi="Times New Roman" w:cs="Times New Roman"/>
              </w:rPr>
              <w:t>–</w:t>
            </w:r>
            <w:r w:rsidRPr="00082D1F">
              <w:rPr>
                <w:rFonts w:ascii="Times New Roman" w:eastAsia="Arial" w:hAnsi="Times New Roman" w:cs="Times New Roman"/>
              </w:rPr>
              <w:t xml:space="preserve"> тур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8386F" w:rsidRPr="00082D1F" w:rsidRDefault="00B8386F" w:rsidP="00DA185B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082D1F">
              <w:rPr>
                <w:rFonts w:ascii="Times New Roman" w:eastAsia="Arial" w:hAnsi="Times New Roman" w:cs="Times New Roman"/>
              </w:rPr>
              <w:t>10:00</w:t>
            </w:r>
          </w:p>
        </w:tc>
      </w:tr>
      <w:tr w:rsidR="00B8386F" w:rsidRPr="00082D1F" w:rsidTr="00CD4853">
        <w:trPr>
          <w:trHeight w:val="375"/>
        </w:trPr>
        <w:tc>
          <w:tcPr>
            <w:tcW w:w="27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86F" w:rsidRPr="00082D1F" w:rsidRDefault="0065147A" w:rsidP="00DA185B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B8386F" w:rsidRPr="00082D1F">
              <w:rPr>
                <w:rFonts w:ascii="Times New Roman" w:eastAsia="Times New Roman" w:hAnsi="Times New Roman" w:cs="Times New Roman"/>
              </w:rPr>
              <w:t xml:space="preserve"> августа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86F" w:rsidRPr="00082D1F" w:rsidRDefault="00B8386F" w:rsidP="00DA185B">
            <w:pPr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  <w:r w:rsidRPr="00082D1F">
              <w:rPr>
                <w:rFonts w:ascii="Times New Roman" w:eastAsia="Arial" w:hAnsi="Times New Roman" w:cs="Times New Roman"/>
              </w:rPr>
              <w:t xml:space="preserve">4 </w:t>
            </w:r>
            <w:r>
              <w:rPr>
                <w:rFonts w:ascii="Times New Roman" w:eastAsia="Arial" w:hAnsi="Times New Roman" w:cs="Times New Roman"/>
              </w:rPr>
              <w:t>–</w:t>
            </w:r>
            <w:r w:rsidRPr="00082D1F">
              <w:rPr>
                <w:rFonts w:ascii="Times New Roman" w:eastAsia="Arial" w:hAnsi="Times New Roman" w:cs="Times New Roman"/>
              </w:rPr>
              <w:t xml:space="preserve"> тур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8386F" w:rsidRPr="00082D1F" w:rsidRDefault="00B8386F" w:rsidP="00DA185B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082D1F">
              <w:rPr>
                <w:rFonts w:ascii="Times New Roman" w:eastAsia="Arial" w:hAnsi="Times New Roman" w:cs="Times New Roman"/>
              </w:rPr>
              <w:t>15:00</w:t>
            </w:r>
          </w:p>
        </w:tc>
      </w:tr>
      <w:tr w:rsidR="00B8386F" w:rsidRPr="00082D1F" w:rsidTr="00CD4853">
        <w:trPr>
          <w:trHeight w:val="375"/>
        </w:trPr>
        <w:tc>
          <w:tcPr>
            <w:tcW w:w="27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86F" w:rsidRPr="00082D1F" w:rsidRDefault="0065147A" w:rsidP="00DA185B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B8386F" w:rsidRPr="00082D1F">
              <w:rPr>
                <w:rFonts w:ascii="Times New Roman" w:eastAsia="Times New Roman" w:hAnsi="Times New Roman" w:cs="Times New Roman"/>
              </w:rPr>
              <w:t xml:space="preserve"> августа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86F" w:rsidRPr="00082D1F" w:rsidRDefault="00B8386F" w:rsidP="00DA185B">
            <w:pPr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  <w:r w:rsidRPr="00082D1F">
              <w:rPr>
                <w:rFonts w:ascii="Times New Roman" w:eastAsia="Arial" w:hAnsi="Times New Roman" w:cs="Times New Roman"/>
              </w:rPr>
              <w:t xml:space="preserve">5 </w:t>
            </w:r>
            <w:r>
              <w:rPr>
                <w:rFonts w:ascii="Times New Roman" w:eastAsia="Arial" w:hAnsi="Times New Roman" w:cs="Times New Roman"/>
              </w:rPr>
              <w:t>–</w:t>
            </w:r>
            <w:r w:rsidRPr="00082D1F">
              <w:rPr>
                <w:rFonts w:ascii="Times New Roman" w:eastAsia="Arial" w:hAnsi="Times New Roman" w:cs="Times New Roman"/>
              </w:rPr>
              <w:t xml:space="preserve"> тур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8386F" w:rsidRPr="00082D1F" w:rsidRDefault="00B8386F" w:rsidP="00DA185B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082D1F">
              <w:rPr>
                <w:rFonts w:ascii="Times New Roman" w:eastAsia="Arial" w:hAnsi="Times New Roman" w:cs="Times New Roman"/>
              </w:rPr>
              <w:t>10:00</w:t>
            </w:r>
          </w:p>
        </w:tc>
      </w:tr>
      <w:tr w:rsidR="00B8386F" w:rsidRPr="00082D1F" w:rsidTr="00CD4853">
        <w:trPr>
          <w:trHeight w:val="375"/>
        </w:trPr>
        <w:tc>
          <w:tcPr>
            <w:tcW w:w="27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86F" w:rsidRPr="00082D1F" w:rsidRDefault="0065147A" w:rsidP="00DA185B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B8386F" w:rsidRPr="00082D1F">
              <w:rPr>
                <w:rFonts w:ascii="Times New Roman" w:eastAsia="Times New Roman" w:hAnsi="Times New Roman" w:cs="Times New Roman"/>
              </w:rPr>
              <w:t xml:space="preserve"> августа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86F" w:rsidRPr="00082D1F" w:rsidRDefault="00B8386F" w:rsidP="00DA185B">
            <w:pPr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  <w:r w:rsidRPr="00082D1F">
              <w:rPr>
                <w:rFonts w:ascii="Times New Roman" w:eastAsia="Arial" w:hAnsi="Times New Roman" w:cs="Times New Roman"/>
              </w:rPr>
              <w:t>6 тур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8386F" w:rsidRPr="00082D1F" w:rsidRDefault="00B8386F" w:rsidP="00DA185B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082D1F">
              <w:rPr>
                <w:rFonts w:ascii="Times New Roman" w:eastAsia="Arial" w:hAnsi="Times New Roman" w:cs="Times New Roman"/>
              </w:rPr>
              <w:t>15:00</w:t>
            </w:r>
          </w:p>
        </w:tc>
      </w:tr>
      <w:tr w:rsidR="00B8386F" w:rsidRPr="00082D1F" w:rsidTr="00CD4853">
        <w:trPr>
          <w:trHeight w:val="375"/>
        </w:trPr>
        <w:tc>
          <w:tcPr>
            <w:tcW w:w="27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86F" w:rsidRPr="00082D1F" w:rsidRDefault="0065147A" w:rsidP="00DA185B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</w:t>
            </w:r>
            <w:r w:rsidR="00B8386F" w:rsidRPr="00082D1F">
              <w:rPr>
                <w:rFonts w:ascii="Times New Roman" w:eastAsia="Times New Roman" w:hAnsi="Times New Roman" w:cs="Times New Roman"/>
              </w:rPr>
              <w:t xml:space="preserve"> августа</w:t>
            </w: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86F" w:rsidRPr="00B8386F" w:rsidRDefault="00B8386F" w:rsidP="00B838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86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День отдыха</w:t>
            </w:r>
          </w:p>
        </w:tc>
      </w:tr>
      <w:tr w:rsidR="00B8386F" w:rsidRPr="00082D1F" w:rsidTr="00CD4853">
        <w:trPr>
          <w:trHeight w:val="375"/>
        </w:trPr>
        <w:tc>
          <w:tcPr>
            <w:tcW w:w="27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86F" w:rsidRPr="00082D1F" w:rsidRDefault="0065147A" w:rsidP="00DA185B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B8386F" w:rsidRPr="00082D1F">
              <w:rPr>
                <w:rFonts w:ascii="Times New Roman" w:eastAsia="Times New Roman" w:hAnsi="Times New Roman" w:cs="Times New Roman"/>
              </w:rPr>
              <w:t xml:space="preserve"> августа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86F" w:rsidRPr="00082D1F" w:rsidRDefault="00B8386F" w:rsidP="00DA185B">
            <w:pPr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  <w:r w:rsidRPr="00082D1F">
              <w:rPr>
                <w:rFonts w:ascii="Times New Roman" w:eastAsia="Arial" w:hAnsi="Times New Roman" w:cs="Times New Roman"/>
              </w:rPr>
              <w:t xml:space="preserve">7 </w:t>
            </w:r>
            <w:r>
              <w:rPr>
                <w:rFonts w:ascii="Times New Roman" w:eastAsia="Arial" w:hAnsi="Times New Roman" w:cs="Times New Roman"/>
              </w:rPr>
              <w:t>–</w:t>
            </w:r>
            <w:r w:rsidRPr="00082D1F">
              <w:rPr>
                <w:rFonts w:ascii="Times New Roman" w:eastAsia="Arial" w:hAnsi="Times New Roman" w:cs="Times New Roman"/>
              </w:rPr>
              <w:t xml:space="preserve"> тур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8386F" w:rsidRPr="00082D1F" w:rsidRDefault="00B8386F" w:rsidP="00DA185B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082D1F">
              <w:rPr>
                <w:rFonts w:ascii="Times New Roman" w:eastAsia="Arial" w:hAnsi="Times New Roman" w:cs="Times New Roman"/>
              </w:rPr>
              <w:t>10:00</w:t>
            </w:r>
          </w:p>
        </w:tc>
      </w:tr>
      <w:tr w:rsidR="00B8386F" w:rsidRPr="00082D1F" w:rsidTr="00CD4853">
        <w:trPr>
          <w:trHeight w:val="375"/>
        </w:trPr>
        <w:tc>
          <w:tcPr>
            <w:tcW w:w="27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86F" w:rsidRPr="00082D1F" w:rsidRDefault="0065147A" w:rsidP="00DA185B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B8386F" w:rsidRPr="00082D1F">
              <w:rPr>
                <w:rFonts w:ascii="Times New Roman" w:eastAsia="Times New Roman" w:hAnsi="Times New Roman" w:cs="Times New Roman"/>
              </w:rPr>
              <w:t xml:space="preserve"> августа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86F" w:rsidRPr="00082D1F" w:rsidRDefault="00B8386F" w:rsidP="00DA185B">
            <w:pPr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  <w:r w:rsidRPr="00082D1F">
              <w:rPr>
                <w:rFonts w:ascii="Times New Roman" w:eastAsia="Arial" w:hAnsi="Times New Roman" w:cs="Times New Roman"/>
              </w:rPr>
              <w:t xml:space="preserve">8 </w:t>
            </w:r>
            <w:r w:rsidR="0065147A">
              <w:rPr>
                <w:rFonts w:ascii="Times New Roman" w:eastAsia="Arial" w:hAnsi="Times New Roman" w:cs="Times New Roman"/>
              </w:rPr>
              <w:t>–</w:t>
            </w:r>
            <w:r w:rsidRPr="00082D1F">
              <w:rPr>
                <w:rFonts w:ascii="Times New Roman" w:eastAsia="Arial" w:hAnsi="Times New Roman" w:cs="Times New Roman"/>
              </w:rPr>
              <w:t xml:space="preserve"> тур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8386F" w:rsidRPr="00082D1F" w:rsidRDefault="00B8386F" w:rsidP="00DA185B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082D1F">
              <w:rPr>
                <w:rFonts w:ascii="Times New Roman" w:eastAsia="Arial" w:hAnsi="Times New Roman" w:cs="Times New Roman"/>
              </w:rPr>
              <w:t>15:00</w:t>
            </w:r>
          </w:p>
        </w:tc>
      </w:tr>
      <w:tr w:rsidR="00B8386F" w:rsidRPr="00082D1F" w:rsidTr="00CD4853">
        <w:trPr>
          <w:trHeight w:val="375"/>
        </w:trPr>
        <w:tc>
          <w:tcPr>
            <w:tcW w:w="27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86F" w:rsidRPr="00082D1F" w:rsidRDefault="0065147A" w:rsidP="00DA185B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B8386F" w:rsidRPr="00082D1F">
              <w:rPr>
                <w:rFonts w:ascii="Times New Roman" w:eastAsia="Times New Roman" w:hAnsi="Times New Roman" w:cs="Times New Roman"/>
              </w:rPr>
              <w:t xml:space="preserve"> августа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86F" w:rsidRPr="00082D1F" w:rsidRDefault="00B8386F" w:rsidP="00DA185B">
            <w:pPr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  <w:r w:rsidRPr="00082D1F">
              <w:rPr>
                <w:rFonts w:ascii="Times New Roman" w:eastAsia="Arial" w:hAnsi="Times New Roman" w:cs="Times New Roman"/>
              </w:rPr>
              <w:t>9 – тур</w:t>
            </w:r>
          </w:p>
          <w:p w:rsidR="00B8386F" w:rsidRPr="00082D1F" w:rsidRDefault="00B8386F" w:rsidP="00DA185B">
            <w:pPr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  <w:r w:rsidRPr="00082D1F">
              <w:rPr>
                <w:rFonts w:ascii="Times New Roman" w:eastAsia="Arial" w:hAnsi="Times New Roman" w:cs="Times New Roman"/>
              </w:rPr>
              <w:t>Церемония закрытия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8386F" w:rsidRPr="00082D1F" w:rsidRDefault="00B8386F" w:rsidP="00DA185B">
            <w:pPr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  <w:r w:rsidRPr="00082D1F">
              <w:rPr>
                <w:rFonts w:ascii="Times New Roman" w:eastAsia="Arial" w:hAnsi="Times New Roman" w:cs="Times New Roman"/>
              </w:rPr>
              <w:t>10:00</w:t>
            </w:r>
          </w:p>
          <w:p w:rsidR="00B8386F" w:rsidRPr="00082D1F" w:rsidRDefault="00B8386F" w:rsidP="00DA185B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082D1F">
              <w:rPr>
                <w:rFonts w:ascii="Times New Roman" w:eastAsia="Arial" w:hAnsi="Times New Roman" w:cs="Times New Roman"/>
              </w:rPr>
              <w:t>19:00</w:t>
            </w:r>
          </w:p>
        </w:tc>
      </w:tr>
      <w:tr w:rsidR="00B8386F" w:rsidRPr="00082D1F" w:rsidTr="00CD4853">
        <w:trPr>
          <w:trHeight w:val="375"/>
        </w:trPr>
        <w:tc>
          <w:tcPr>
            <w:tcW w:w="27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86F" w:rsidRPr="00082D1F" w:rsidRDefault="0065147A" w:rsidP="00DA185B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B8386F" w:rsidRPr="00082D1F">
              <w:rPr>
                <w:rFonts w:ascii="Times New Roman" w:eastAsia="Times New Roman" w:hAnsi="Times New Roman" w:cs="Times New Roman"/>
              </w:rPr>
              <w:t xml:space="preserve"> августа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8386F" w:rsidRPr="00082D1F" w:rsidRDefault="00B8386F" w:rsidP="00DA185B">
            <w:pPr>
              <w:spacing w:line="276" w:lineRule="auto"/>
              <w:jc w:val="left"/>
              <w:rPr>
                <w:rFonts w:ascii="Times New Roman" w:eastAsia="Arial" w:hAnsi="Times New Roman" w:cs="Times New Roman"/>
              </w:rPr>
            </w:pPr>
            <w:r w:rsidRPr="00082D1F">
              <w:rPr>
                <w:rFonts w:ascii="Times New Roman" w:eastAsia="Arial" w:hAnsi="Times New Roman" w:cs="Times New Roman"/>
              </w:rPr>
              <w:t>День отъезда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386F" w:rsidRPr="00082D1F" w:rsidRDefault="00B8386F" w:rsidP="00DA185B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E36C5" w:rsidRPr="00082D1F" w:rsidRDefault="0071690B" w:rsidP="00DA185B">
      <w:pPr>
        <w:spacing w:line="360" w:lineRule="auto"/>
        <w:jc w:val="left"/>
        <w:rPr>
          <w:rFonts w:ascii="Times New Roman" w:hAnsi="Times New Roman" w:cs="Times New Roman"/>
          <w:b/>
        </w:rPr>
      </w:pPr>
      <w:r w:rsidRPr="00082D1F">
        <w:rPr>
          <w:rFonts w:ascii="Times New Roman" w:hAnsi="Times New Roman" w:cs="Times New Roman"/>
          <w:b/>
        </w:rPr>
        <w:t>5</w:t>
      </w:r>
      <w:r w:rsidR="00C87D32" w:rsidRPr="00082D1F">
        <w:rPr>
          <w:rFonts w:ascii="Times New Roman" w:hAnsi="Times New Roman" w:cs="Times New Roman"/>
          <w:b/>
        </w:rPr>
        <w:t>. Участники соревнования.</w:t>
      </w:r>
    </w:p>
    <w:p w:rsidR="00404092" w:rsidRPr="00082D1F" w:rsidRDefault="00C87D32" w:rsidP="00DA18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 xml:space="preserve">В турнире </w:t>
      </w:r>
      <w:r w:rsidR="00924D39" w:rsidRPr="00082D1F">
        <w:rPr>
          <w:rFonts w:ascii="Times New Roman" w:hAnsi="Times New Roman" w:cs="Times New Roman"/>
        </w:rPr>
        <w:t>могут участвовать все желающие из всех стран мира.</w:t>
      </w:r>
    </w:p>
    <w:p w:rsidR="00404092" w:rsidRPr="00082D1F" w:rsidRDefault="00C87D32" w:rsidP="00DA18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left"/>
        <w:rPr>
          <w:rFonts w:ascii="Times New Roman" w:hAnsi="Times New Roman" w:cs="Times New Roman"/>
          <w:b/>
        </w:rPr>
      </w:pPr>
      <w:r w:rsidRPr="00082D1F">
        <w:rPr>
          <w:rFonts w:ascii="Times New Roman" w:hAnsi="Times New Roman" w:cs="Times New Roman"/>
          <w:b/>
        </w:rPr>
        <w:t>Турнир состоит из следующих соревнований и мероприятий:</w:t>
      </w:r>
    </w:p>
    <w:p w:rsidR="008C1794" w:rsidRPr="00082D1F" w:rsidRDefault="008C1794" w:rsidP="00DA185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>«А» Турнир для взрослых с обсчетом международного рейтинга.</w:t>
      </w:r>
    </w:p>
    <w:p w:rsidR="00845F79" w:rsidRPr="00082D1F" w:rsidRDefault="00606514" w:rsidP="00DA185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>«Б» Лично - командный</w:t>
      </w:r>
      <w:r w:rsidR="000A7559" w:rsidRPr="00082D1F">
        <w:rPr>
          <w:rFonts w:ascii="Times New Roman" w:hAnsi="Times New Roman" w:cs="Times New Roman"/>
        </w:rPr>
        <w:t xml:space="preserve"> </w:t>
      </w:r>
      <w:r w:rsidRPr="00082D1F">
        <w:rPr>
          <w:rFonts w:ascii="Times New Roman" w:hAnsi="Times New Roman" w:cs="Times New Roman"/>
        </w:rPr>
        <w:t xml:space="preserve">турнир </w:t>
      </w:r>
      <w:r w:rsidR="00845F79" w:rsidRPr="00082D1F">
        <w:rPr>
          <w:rFonts w:ascii="Times New Roman" w:hAnsi="Times New Roman" w:cs="Times New Roman"/>
        </w:rPr>
        <w:t>(смешанные)</w:t>
      </w:r>
    </w:p>
    <w:p w:rsidR="00845F79" w:rsidRPr="00082D1F" w:rsidRDefault="00845F79" w:rsidP="00DA18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20"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>- «до 7 лет» - для шахматистов 2013 – 2012 г. р.;</w:t>
      </w:r>
    </w:p>
    <w:p w:rsidR="00845F79" w:rsidRPr="00082D1F" w:rsidRDefault="00845F79" w:rsidP="00DA18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20"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>- «до 9 лет» - для шахматистов 2011 – 2010 г. р.;</w:t>
      </w:r>
    </w:p>
    <w:p w:rsidR="00845F79" w:rsidRPr="00082D1F" w:rsidRDefault="00845F79" w:rsidP="00DA18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20"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>- «до 11 лет» - для шахматистов 2009 – 2008г. р.;</w:t>
      </w:r>
    </w:p>
    <w:p w:rsidR="00845F79" w:rsidRPr="00082D1F" w:rsidRDefault="00845F79" w:rsidP="00DA18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20"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>- «до 13 лет» - для шахматистов 2007 – 2006 г. р.;</w:t>
      </w:r>
    </w:p>
    <w:p w:rsidR="00845F79" w:rsidRPr="00082D1F" w:rsidRDefault="00845F79" w:rsidP="00DA18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20"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 xml:space="preserve">- «до 15 лет» - для шахматистов 2005 – 2004 г. р.;  </w:t>
      </w:r>
    </w:p>
    <w:p w:rsidR="00606514" w:rsidRPr="00082D1F" w:rsidRDefault="00845F79" w:rsidP="00DA18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20"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>- «до 17 лет» - для шахматистов 2003 – 2002 г. р.;</w:t>
      </w:r>
    </w:p>
    <w:p w:rsidR="00404092" w:rsidRPr="00082D1F" w:rsidRDefault="00606514" w:rsidP="00DA18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>Каждая делегация по желанию может выставить сборные команды составе 6 человек по 1 участника в каждой возрастной группе (</w:t>
      </w:r>
      <w:r w:rsidR="00FA4F77" w:rsidRPr="00082D1F">
        <w:rPr>
          <w:rFonts w:ascii="Times New Roman" w:hAnsi="Times New Roman" w:cs="Times New Roman"/>
        </w:rPr>
        <w:t>пол не имеет значения</w:t>
      </w:r>
      <w:r w:rsidR="009A2DE4">
        <w:rPr>
          <w:rFonts w:ascii="Times New Roman" w:hAnsi="Times New Roman" w:cs="Times New Roman"/>
        </w:rPr>
        <w:t xml:space="preserve">) </w:t>
      </w:r>
      <w:r w:rsidR="00E67CBD" w:rsidRPr="00082D1F">
        <w:rPr>
          <w:rFonts w:ascii="Times New Roman" w:hAnsi="Times New Roman" w:cs="Times New Roman"/>
        </w:rPr>
        <w:t>Общий командный зачет определяется по сумме очков, наб</w:t>
      </w:r>
      <w:r w:rsidR="00F8067F" w:rsidRPr="00082D1F">
        <w:rPr>
          <w:rFonts w:ascii="Times New Roman" w:hAnsi="Times New Roman" w:cs="Times New Roman"/>
        </w:rPr>
        <w:t>ранных участниками всей команды</w:t>
      </w:r>
      <w:r w:rsidR="00FA4F77" w:rsidRPr="00082D1F">
        <w:rPr>
          <w:rFonts w:ascii="Times New Roman" w:hAnsi="Times New Roman" w:cs="Times New Roman"/>
        </w:rPr>
        <w:t>.</w:t>
      </w:r>
    </w:p>
    <w:p w:rsidR="00FA4F77" w:rsidRPr="00082D1F" w:rsidRDefault="00FA4F77" w:rsidP="00DA185B">
      <w:pPr>
        <w:pStyle w:val="ab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>«С» Блиц – турниры.</w:t>
      </w:r>
    </w:p>
    <w:p w:rsidR="00857ECB" w:rsidRPr="00082D1F" w:rsidRDefault="000B4A91" w:rsidP="00DA18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left"/>
        <w:rPr>
          <w:rFonts w:ascii="Times New Roman" w:eastAsia="Times New Roman" w:hAnsi="Times New Roman" w:cs="Times New Roman"/>
        </w:rPr>
      </w:pPr>
      <w:r w:rsidRPr="00082D1F">
        <w:rPr>
          <w:rFonts w:ascii="Times New Roman" w:hAnsi="Times New Roman" w:cs="Times New Roman"/>
        </w:rPr>
        <w:t>В турнире «А» «Б</w:t>
      </w:r>
      <w:r w:rsidR="002D7D70" w:rsidRPr="00082D1F">
        <w:rPr>
          <w:rFonts w:ascii="Times New Roman" w:hAnsi="Times New Roman" w:cs="Times New Roman"/>
        </w:rPr>
        <w:t>»</w:t>
      </w:r>
      <w:r w:rsidR="00FA4F77" w:rsidRPr="00082D1F">
        <w:rPr>
          <w:rFonts w:ascii="Times New Roman" w:hAnsi="Times New Roman" w:cs="Times New Roman"/>
        </w:rPr>
        <w:t xml:space="preserve"> «С» призы не делятся; в</w:t>
      </w:r>
      <w:r w:rsidR="002D7D70" w:rsidRPr="00082D1F">
        <w:rPr>
          <w:rFonts w:ascii="Times New Roman" w:hAnsi="Times New Roman" w:cs="Times New Roman"/>
        </w:rPr>
        <w:t xml:space="preserve"> </w:t>
      </w:r>
      <w:r w:rsidR="00857ECB" w:rsidRPr="00082D1F">
        <w:rPr>
          <w:rFonts w:ascii="Times New Roman" w:hAnsi="Times New Roman" w:cs="Times New Roman"/>
        </w:rPr>
        <w:t>случае равенства набранных очков для определения мест применяются дополнительные показатели:</w:t>
      </w:r>
    </w:p>
    <w:p w:rsidR="00857ECB" w:rsidRPr="00082D1F" w:rsidRDefault="00FA4F77" w:rsidP="00DA185B">
      <w:pPr>
        <w:spacing w:after="4" w:line="360" w:lineRule="auto"/>
        <w:ind w:left="144" w:right="130" w:firstLine="114"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 xml:space="preserve">1) </w:t>
      </w:r>
      <w:proofErr w:type="spellStart"/>
      <w:r w:rsidRPr="00082D1F">
        <w:rPr>
          <w:rFonts w:ascii="Times New Roman" w:hAnsi="Times New Roman" w:cs="Times New Roman"/>
        </w:rPr>
        <w:t>Бухгольц</w:t>
      </w:r>
      <w:proofErr w:type="spellEnd"/>
      <w:r w:rsidRPr="00082D1F">
        <w:rPr>
          <w:rFonts w:ascii="Times New Roman" w:hAnsi="Times New Roman" w:cs="Times New Roman"/>
        </w:rPr>
        <w:t xml:space="preserve"> </w:t>
      </w:r>
      <w:r w:rsidR="00082D1F">
        <w:rPr>
          <w:rFonts w:ascii="Times New Roman" w:hAnsi="Times New Roman" w:cs="Times New Roman"/>
        </w:rPr>
        <w:t xml:space="preserve">2) Усеченный </w:t>
      </w:r>
      <w:proofErr w:type="spellStart"/>
      <w:r w:rsidR="00082D1F">
        <w:rPr>
          <w:rFonts w:ascii="Times New Roman" w:hAnsi="Times New Roman" w:cs="Times New Roman"/>
        </w:rPr>
        <w:t>Бухгольц</w:t>
      </w:r>
      <w:proofErr w:type="spellEnd"/>
      <w:r w:rsidR="00082D1F">
        <w:rPr>
          <w:rFonts w:ascii="Times New Roman" w:hAnsi="Times New Roman" w:cs="Times New Roman"/>
        </w:rPr>
        <w:t xml:space="preserve"> 1 </w:t>
      </w:r>
      <w:r w:rsidR="00857ECB" w:rsidRPr="00082D1F">
        <w:rPr>
          <w:rFonts w:ascii="Times New Roman" w:hAnsi="Times New Roman" w:cs="Times New Roman"/>
        </w:rPr>
        <w:t>3) Личная встреча   4) Количество побед</w:t>
      </w:r>
    </w:p>
    <w:p w:rsidR="00621B53" w:rsidRPr="00082D1F" w:rsidRDefault="00FB09DD" w:rsidP="00DA185B">
      <w:pPr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>В</w:t>
      </w:r>
      <w:r w:rsidR="00B625BC" w:rsidRPr="00082D1F">
        <w:rPr>
          <w:rFonts w:ascii="Times New Roman" w:hAnsi="Times New Roman" w:cs="Times New Roman"/>
        </w:rPr>
        <w:t xml:space="preserve"> командном </w:t>
      </w:r>
      <w:r w:rsidR="00FA4F77" w:rsidRPr="00082D1F">
        <w:rPr>
          <w:rFonts w:ascii="Times New Roman" w:hAnsi="Times New Roman" w:cs="Times New Roman"/>
        </w:rPr>
        <w:t>турнире «Б</w:t>
      </w:r>
      <w:r w:rsidR="006C7733" w:rsidRPr="00082D1F">
        <w:rPr>
          <w:rFonts w:ascii="Times New Roman" w:hAnsi="Times New Roman" w:cs="Times New Roman"/>
        </w:rPr>
        <w:t xml:space="preserve">» Победители Шахматного турнира определяются по наибольшему количеству очков, набранных во всех партиях. В случае равенства очков у двух или большего числа участников победители определяется в соответствии с действующими правилами </w:t>
      </w:r>
      <w:r w:rsidR="00621B53" w:rsidRPr="00082D1F">
        <w:rPr>
          <w:rFonts w:ascii="Times New Roman" w:hAnsi="Times New Roman" w:cs="Times New Roman"/>
        </w:rPr>
        <w:t>по классическим шахматам:</w:t>
      </w:r>
    </w:p>
    <w:p w:rsidR="00C816EA" w:rsidRPr="00082D1F" w:rsidRDefault="00621B53" w:rsidP="00DA185B">
      <w:pPr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 xml:space="preserve">1.Коэффициент </w:t>
      </w:r>
      <w:proofErr w:type="spellStart"/>
      <w:r w:rsidRPr="00082D1F">
        <w:rPr>
          <w:rFonts w:ascii="Times New Roman" w:hAnsi="Times New Roman" w:cs="Times New Roman"/>
        </w:rPr>
        <w:t>Бухгольца</w:t>
      </w:r>
      <w:proofErr w:type="spellEnd"/>
      <w:r w:rsidRPr="00082D1F">
        <w:rPr>
          <w:rFonts w:ascii="Times New Roman" w:hAnsi="Times New Roman" w:cs="Times New Roman"/>
        </w:rPr>
        <w:t xml:space="preserve">; 2. Коэффициент Прогресс; 3. Количество побед; </w:t>
      </w:r>
    </w:p>
    <w:p w:rsidR="00F8067F" w:rsidRPr="00082D1F" w:rsidRDefault="0071690B" w:rsidP="00DA185B">
      <w:pPr>
        <w:pStyle w:val="1"/>
        <w:spacing w:line="360" w:lineRule="auto"/>
        <w:jc w:val="left"/>
        <w:rPr>
          <w:b/>
          <w:sz w:val="20"/>
          <w:szCs w:val="20"/>
          <w:u w:val="none"/>
        </w:rPr>
      </w:pPr>
      <w:r w:rsidRPr="00082D1F">
        <w:rPr>
          <w:b/>
          <w:sz w:val="20"/>
          <w:szCs w:val="20"/>
          <w:u w:val="none"/>
        </w:rPr>
        <w:t>6</w:t>
      </w:r>
      <w:r w:rsidR="00F8067F" w:rsidRPr="00082D1F">
        <w:rPr>
          <w:b/>
          <w:sz w:val="20"/>
          <w:szCs w:val="20"/>
          <w:u w:val="none"/>
        </w:rPr>
        <w:t>.Награждение</w:t>
      </w:r>
    </w:p>
    <w:p w:rsidR="00404092" w:rsidRDefault="00C816EA" w:rsidP="00082D1F">
      <w:pPr>
        <w:spacing w:line="276" w:lineRule="auto"/>
        <w:jc w:val="left"/>
        <w:rPr>
          <w:rFonts w:ascii="Times New Roman" w:hAnsi="Times New Roman" w:cs="Times New Roman"/>
          <w:b/>
        </w:rPr>
      </w:pPr>
      <w:r w:rsidRPr="00082D1F">
        <w:rPr>
          <w:rFonts w:ascii="Times New Roman" w:hAnsi="Times New Roman" w:cs="Times New Roman"/>
        </w:rPr>
        <w:t xml:space="preserve">Победители по соответствующим возрастным группам награждаются дипломами, медалями </w:t>
      </w:r>
      <w:proofErr w:type="gramStart"/>
      <w:r w:rsidRPr="00082D1F">
        <w:rPr>
          <w:rFonts w:ascii="Times New Roman" w:hAnsi="Times New Roman" w:cs="Times New Roman"/>
        </w:rPr>
        <w:t>I</w:t>
      </w:r>
      <w:r w:rsidR="00857ECB" w:rsidRPr="00082D1F">
        <w:rPr>
          <w:rFonts w:ascii="Times New Roman" w:hAnsi="Times New Roman" w:cs="Times New Roman"/>
        </w:rPr>
        <w:t>,</w:t>
      </w:r>
      <w:r w:rsidRPr="00082D1F">
        <w:rPr>
          <w:rFonts w:ascii="Times New Roman" w:hAnsi="Times New Roman" w:cs="Times New Roman"/>
          <w:lang w:val="en-US"/>
        </w:rPr>
        <w:t>II</w:t>
      </w:r>
      <w:proofErr w:type="gramEnd"/>
      <w:r w:rsidR="00034539" w:rsidRPr="00082D1F">
        <w:rPr>
          <w:rFonts w:ascii="Times New Roman" w:hAnsi="Times New Roman" w:cs="Times New Roman"/>
        </w:rPr>
        <w:t>, и</w:t>
      </w:r>
      <w:r w:rsidRPr="00082D1F">
        <w:rPr>
          <w:rFonts w:ascii="Times New Roman" w:hAnsi="Times New Roman" w:cs="Times New Roman"/>
        </w:rPr>
        <w:t xml:space="preserve"> </w:t>
      </w:r>
      <w:r w:rsidRPr="00082D1F">
        <w:rPr>
          <w:rFonts w:ascii="Times New Roman" w:hAnsi="Times New Roman" w:cs="Times New Roman"/>
          <w:lang w:val="en-US"/>
        </w:rPr>
        <w:t>III</w:t>
      </w:r>
      <w:r w:rsidR="00034539" w:rsidRPr="00082D1F">
        <w:rPr>
          <w:rFonts w:ascii="Times New Roman" w:hAnsi="Times New Roman" w:cs="Times New Roman"/>
        </w:rPr>
        <w:t xml:space="preserve"> степеней</w:t>
      </w:r>
      <w:r w:rsidR="00857ECB" w:rsidRPr="00082D1F">
        <w:rPr>
          <w:rFonts w:ascii="Times New Roman" w:hAnsi="Times New Roman" w:cs="Times New Roman"/>
        </w:rPr>
        <w:t xml:space="preserve">. </w:t>
      </w:r>
      <w:r w:rsidR="00034539" w:rsidRPr="00082D1F">
        <w:rPr>
          <w:rFonts w:ascii="Times New Roman" w:hAnsi="Times New Roman" w:cs="Times New Roman"/>
        </w:rPr>
        <w:t xml:space="preserve"> Команда, занявшая </w:t>
      </w:r>
      <w:r w:rsidR="00034539" w:rsidRPr="00082D1F">
        <w:rPr>
          <w:rFonts w:ascii="Times New Roman" w:hAnsi="Times New Roman" w:cs="Times New Roman"/>
          <w:lang w:val="en-US"/>
        </w:rPr>
        <w:t>I</w:t>
      </w:r>
      <w:r w:rsidR="00034539" w:rsidRPr="00082D1F">
        <w:rPr>
          <w:rFonts w:ascii="Times New Roman" w:hAnsi="Times New Roman" w:cs="Times New Roman"/>
        </w:rPr>
        <w:t xml:space="preserve"> место, награждается кубком</w:t>
      </w:r>
      <w:r w:rsidR="00550C27" w:rsidRPr="00082D1F">
        <w:rPr>
          <w:rFonts w:ascii="Times New Roman" w:hAnsi="Times New Roman" w:cs="Times New Roman"/>
        </w:rPr>
        <w:t xml:space="preserve"> </w:t>
      </w:r>
      <w:r w:rsidR="00190617" w:rsidRPr="00082D1F">
        <w:rPr>
          <w:rFonts w:ascii="Times New Roman" w:hAnsi="Times New Roman" w:cs="Times New Roman"/>
        </w:rPr>
        <w:t>международного</w:t>
      </w:r>
      <w:r w:rsidR="0096624F" w:rsidRPr="00082D1F">
        <w:rPr>
          <w:rFonts w:ascii="Times New Roman" w:hAnsi="Times New Roman" w:cs="Times New Roman"/>
        </w:rPr>
        <w:t xml:space="preserve"> турнира посвященного светлой памяти Улана </w:t>
      </w:r>
      <w:proofErr w:type="spellStart"/>
      <w:r w:rsidR="0096624F" w:rsidRPr="00082D1F">
        <w:rPr>
          <w:rFonts w:ascii="Times New Roman" w:hAnsi="Times New Roman" w:cs="Times New Roman"/>
        </w:rPr>
        <w:t>Чолпонбаева</w:t>
      </w:r>
      <w:proofErr w:type="spellEnd"/>
      <w:r w:rsidR="0096624F" w:rsidRPr="00082D1F">
        <w:rPr>
          <w:rFonts w:ascii="Times New Roman" w:hAnsi="Times New Roman" w:cs="Times New Roman"/>
        </w:rPr>
        <w:t xml:space="preserve"> обществен</w:t>
      </w:r>
      <w:r w:rsidR="00082D1F">
        <w:rPr>
          <w:rFonts w:ascii="Times New Roman" w:hAnsi="Times New Roman" w:cs="Times New Roman"/>
        </w:rPr>
        <w:t xml:space="preserve">ного и государственного деятеля и </w:t>
      </w:r>
      <w:r w:rsidR="00857ECB" w:rsidRPr="00082D1F">
        <w:rPr>
          <w:rFonts w:ascii="Times New Roman" w:hAnsi="Times New Roman" w:cs="Times New Roman"/>
        </w:rPr>
        <w:t xml:space="preserve">дипломами </w:t>
      </w:r>
      <w:r w:rsidR="00857ECB" w:rsidRPr="00082D1F">
        <w:rPr>
          <w:rFonts w:ascii="Times New Roman" w:hAnsi="Times New Roman" w:cs="Times New Roman"/>
          <w:lang w:val="en-US"/>
        </w:rPr>
        <w:t>I</w:t>
      </w:r>
      <w:r w:rsidR="00857ECB" w:rsidRPr="00082D1F">
        <w:rPr>
          <w:rFonts w:ascii="Times New Roman" w:hAnsi="Times New Roman" w:cs="Times New Roman"/>
        </w:rPr>
        <w:t xml:space="preserve"> степени и денежными призами.</w:t>
      </w:r>
      <w:r w:rsidR="00082D1F">
        <w:rPr>
          <w:rFonts w:ascii="Times New Roman" w:hAnsi="Times New Roman" w:cs="Times New Roman"/>
        </w:rPr>
        <w:t xml:space="preserve"> </w:t>
      </w:r>
      <w:r w:rsidR="00857ECB" w:rsidRPr="00082D1F">
        <w:rPr>
          <w:rFonts w:ascii="Times New Roman" w:hAnsi="Times New Roman" w:cs="Times New Roman"/>
        </w:rPr>
        <w:t xml:space="preserve">Команда, </w:t>
      </w:r>
      <w:r w:rsidR="00CB6C04" w:rsidRPr="00082D1F">
        <w:rPr>
          <w:rFonts w:ascii="Times New Roman" w:hAnsi="Times New Roman" w:cs="Times New Roman"/>
        </w:rPr>
        <w:t>занявшая</w:t>
      </w:r>
      <w:r w:rsidR="00857ECB" w:rsidRPr="00082D1F">
        <w:rPr>
          <w:rFonts w:ascii="Times New Roman" w:hAnsi="Times New Roman" w:cs="Times New Roman"/>
        </w:rPr>
        <w:t xml:space="preserve"> </w:t>
      </w:r>
      <w:r w:rsidR="00857ECB" w:rsidRPr="00082D1F">
        <w:rPr>
          <w:rFonts w:ascii="Times New Roman" w:hAnsi="Times New Roman" w:cs="Times New Roman"/>
          <w:lang w:val="en-US"/>
        </w:rPr>
        <w:t>II</w:t>
      </w:r>
      <w:r w:rsidR="00857ECB" w:rsidRPr="00082D1F">
        <w:rPr>
          <w:rFonts w:ascii="Times New Roman" w:hAnsi="Times New Roman" w:cs="Times New Roman"/>
        </w:rPr>
        <w:t xml:space="preserve"> место, награждается дипломами </w:t>
      </w:r>
      <w:r w:rsidR="00857ECB" w:rsidRPr="00082D1F">
        <w:rPr>
          <w:rFonts w:ascii="Times New Roman" w:hAnsi="Times New Roman" w:cs="Times New Roman"/>
          <w:lang w:val="en-US"/>
        </w:rPr>
        <w:t>II</w:t>
      </w:r>
      <w:r w:rsidR="00857ECB" w:rsidRPr="00082D1F">
        <w:rPr>
          <w:rFonts w:ascii="Times New Roman" w:hAnsi="Times New Roman" w:cs="Times New Roman"/>
        </w:rPr>
        <w:t xml:space="preserve"> степени и денежными призами.</w:t>
      </w:r>
      <w:r w:rsidR="00082D1F">
        <w:rPr>
          <w:rFonts w:ascii="Times New Roman" w:hAnsi="Times New Roman" w:cs="Times New Roman"/>
        </w:rPr>
        <w:t xml:space="preserve"> </w:t>
      </w:r>
      <w:r w:rsidR="00857ECB" w:rsidRPr="00082D1F">
        <w:rPr>
          <w:rFonts w:ascii="Times New Roman" w:hAnsi="Times New Roman" w:cs="Times New Roman"/>
        </w:rPr>
        <w:t xml:space="preserve">Команда, </w:t>
      </w:r>
      <w:r w:rsidR="00CB6C04" w:rsidRPr="00082D1F">
        <w:rPr>
          <w:rFonts w:ascii="Times New Roman" w:hAnsi="Times New Roman" w:cs="Times New Roman"/>
        </w:rPr>
        <w:t>занявшая</w:t>
      </w:r>
      <w:r w:rsidR="00857ECB" w:rsidRPr="00082D1F">
        <w:rPr>
          <w:rFonts w:ascii="Times New Roman" w:hAnsi="Times New Roman" w:cs="Times New Roman"/>
        </w:rPr>
        <w:t xml:space="preserve"> </w:t>
      </w:r>
      <w:r w:rsidR="00857ECB" w:rsidRPr="00082D1F">
        <w:rPr>
          <w:rFonts w:ascii="Times New Roman" w:hAnsi="Times New Roman" w:cs="Times New Roman"/>
          <w:lang w:val="en-US"/>
        </w:rPr>
        <w:t>III</w:t>
      </w:r>
      <w:r w:rsidR="00857ECB" w:rsidRPr="00082D1F">
        <w:rPr>
          <w:rFonts w:ascii="Times New Roman" w:hAnsi="Times New Roman" w:cs="Times New Roman"/>
        </w:rPr>
        <w:t xml:space="preserve"> место, награждается дипломами </w:t>
      </w:r>
      <w:r w:rsidR="00857ECB" w:rsidRPr="00082D1F">
        <w:rPr>
          <w:rFonts w:ascii="Times New Roman" w:hAnsi="Times New Roman" w:cs="Times New Roman"/>
          <w:lang w:val="en-US"/>
        </w:rPr>
        <w:t>III</w:t>
      </w:r>
      <w:r w:rsidR="00857ECB" w:rsidRPr="00082D1F">
        <w:rPr>
          <w:rFonts w:ascii="Times New Roman" w:hAnsi="Times New Roman" w:cs="Times New Roman"/>
        </w:rPr>
        <w:t xml:space="preserve"> степени и денежными призами.</w:t>
      </w:r>
      <w:r w:rsidR="00082D1F">
        <w:rPr>
          <w:rFonts w:ascii="Times New Roman" w:hAnsi="Times New Roman" w:cs="Times New Roman"/>
        </w:rPr>
        <w:t xml:space="preserve"> </w:t>
      </w:r>
      <w:r w:rsidR="00857ECB" w:rsidRPr="00082D1F">
        <w:rPr>
          <w:rFonts w:ascii="Times New Roman" w:hAnsi="Times New Roman" w:cs="Times New Roman"/>
        </w:rPr>
        <w:t>У</w:t>
      </w:r>
      <w:r w:rsidR="00C87D32" w:rsidRPr="00082D1F">
        <w:rPr>
          <w:rFonts w:ascii="Times New Roman" w:hAnsi="Times New Roman" w:cs="Times New Roman"/>
        </w:rPr>
        <w:t xml:space="preserve">частники, занявшие призовые места, награждаются медалями и дипломами </w:t>
      </w:r>
      <w:r w:rsidR="00C87D32" w:rsidRPr="00F82867">
        <w:rPr>
          <w:rFonts w:ascii="Times New Roman" w:hAnsi="Times New Roman" w:cs="Times New Roman"/>
          <w:b/>
        </w:rPr>
        <w:t>за счет средств</w:t>
      </w:r>
      <w:r w:rsidR="0094407A" w:rsidRPr="00F82867">
        <w:rPr>
          <w:rFonts w:ascii="Times New Roman" w:hAnsi="Times New Roman" w:cs="Times New Roman"/>
          <w:b/>
        </w:rPr>
        <w:t xml:space="preserve"> </w:t>
      </w:r>
      <w:r w:rsidR="00B6721F" w:rsidRPr="00F82867">
        <w:rPr>
          <w:rFonts w:ascii="Times New Roman" w:hAnsi="Times New Roman" w:cs="Times New Roman"/>
          <w:b/>
        </w:rPr>
        <w:t xml:space="preserve"> </w:t>
      </w:r>
      <w:r w:rsidR="0094407A" w:rsidRPr="00F82867">
        <w:rPr>
          <w:rFonts w:ascii="Times New Roman" w:hAnsi="Times New Roman" w:cs="Times New Roman"/>
          <w:b/>
        </w:rPr>
        <w:t xml:space="preserve"> Общественного</w:t>
      </w:r>
      <w:r w:rsidR="00B6721F" w:rsidRPr="00F82867">
        <w:rPr>
          <w:rFonts w:ascii="Times New Roman" w:hAnsi="Times New Roman" w:cs="Times New Roman"/>
          <w:b/>
        </w:rPr>
        <w:t xml:space="preserve"> фонд</w:t>
      </w:r>
      <w:r w:rsidR="0094407A" w:rsidRPr="00F82867">
        <w:rPr>
          <w:rFonts w:ascii="Times New Roman" w:hAnsi="Times New Roman" w:cs="Times New Roman"/>
          <w:b/>
        </w:rPr>
        <w:t>а</w:t>
      </w:r>
      <w:r w:rsidR="00B6721F" w:rsidRPr="00F82867">
        <w:rPr>
          <w:rFonts w:ascii="Times New Roman" w:hAnsi="Times New Roman" w:cs="Times New Roman"/>
          <w:b/>
        </w:rPr>
        <w:t xml:space="preserve"> У. </w:t>
      </w:r>
      <w:proofErr w:type="spellStart"/>
      <w:r w:rsidR="00B6721F" w:rsidRPr="00F82867">
        <w:rPr>
          <w:rFonts w:ascii="Times New Roman" w:hAnsi="Times New Roman" w:cs="Times New Roman"/>
          <w:b/>
        </w:rPr>
        <w:t>Чолпонбаева</w:t>
      </w:r>
      <w:proofErr w:type="spellEnd"/>
      <w:r w:rsidR="00C87D32" w:rsidRPr="00F82867">
        <w:rPr>
          <w:rFonts w:ascii="Times New Roman" w:hAnsi="Times New Roman" w:cs="Times New Roman"/>
          <w:b/>
        </w:rPr>
        <w:t xml:space="preserve"> соответствующих степеней и денежными призами.</w:t>
      </w:r>
      <w:r w:rsidR="0094407A" w:rsidRPr="00F82867">
        <w:rPr>
          <w:rFonts w:ascii="Times New Roman" w:hAnsi="Times New Roman" w:cs="Times New Roman"/>
          <w:b/>
        </w:rPr>
        <w:t xml:space="preserve"> Призовой фонд составляет более </w:t>
      </w:r>
      <w:r w:rsidR="00F82867" w:rsidRPr="00F82867">
        <w:rPr>
          <w:rFonts w:ascii="Times New Roman" w:hAnsi="Times New Roman" w:cs="Times New Roman"/>
          <w:b/>
        </w:rPr>
        <w:t>3 000</w:t>
      </w:r>
      <w:r w:rsidR="00F82867" w:rsidRPr="00424A8C">
        <w:rPr>
          <w:rFonts w:ascii="Times New Roman" w:hAnsi="Times New Roman" w:cs="Times New Roman"/>
          <w:b/>
        </w:rPr>
        <w:t>$</w:t>
      </w:r>
      <w:r w:rsidR="00F82867" w:rsidRPr="00F82867">
        <w:rPr>
          <w:rFonts w:ascii="Times New Roman" w:hAnsi="Times New Roman" w:cs="Times New Roman"/>
          <w:b/>
        </w:rPr>
        <w:t>.</w:t>
      </w:r>
    </w:p>
    <w:p w:rsidR="00D97AA5" w:rsidRDefault="00D97AA5" w:rsidP="00D97AA5">
      <w:pPr>
        <w:spacing w:line="360" w:lineRule="auto"/>
        <w:ind w:right="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Условия приема участников </w:t>
      </w:r>
    </w:p>
    <w:p w:rsidR="00D97AA5" w:rsidRPr="00D97AA5" w:rsidRDefault="00D97AA5" w:rsidP="00D97AA5">
      <w:pPr>
        <w:tabs>
          <w:tab w:val="center" w:pos="1248"/>
          <w:tab w:val="right" w:pos="975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Все расходы по командированию участников / проезд, питание, проживание / за                               счет командирующих организаций. Стоимость 3 – х разового питания, проживания </w:t>
      </w:r>
      <w:r w:rsidR="003D6D18">
        <w:rPr>
          <w:b/>
          <w:sz w:val="24"/>
          <w:szCs w:val="24"/>
        </w:rPr>
        <w:t xml:space="preserve">одного человека – 15$ </w:t>
      </w:r>
      <w:bookmarkStart w:id="0" w:name="_GoBack"/>
      <w:bookmarkEnd w:id="0"/>
      <w:r>
        <w:rPr>
          <w:b/>
          <w:sz w:val="24"/>
          <w:szCs w:val="24"/>
        </w:rPr>
        <w:t xml:space="preserve"> в сутки</w:t>
      </w:r>
      <w:r>
        <w:rPr>
          <w:sz w:val="24"/>
          <w:szCs w:val="24"/>
        </w:rPr>
        <w:t xml:space="preserve">.  </w:t>
      </w:r>
    </w:p>
    <w:p w:rsidR="00F82867" w:rsidRPr="00082D1F" w:rsidRDefault="00C87D32" w:rsidP="00DA185B">
      <w:pPr>
        <w:tabs>
          <w:tab w:val="center" w:pos="1248"/>
          <w:tab w:val="right" w:pos="9758"/>
        </w:tabs>
        <w:spacing w:line="360" w:lineRule="auto"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>Турнирный взнос:</w:t>
      </w:r>
    </w:p>
    <w:p w:rsidR="00161683" w:rsidRPr="00082D1F" w:rsidRDefault="00C87D32" w:rsidP="00DA185B">
      <w:pPr>
        <w:numPr>
          <w:ilvl w:val="0"/>
          <w:numId w:val="6"/>
        </w:numPr>
        <w:tabs>
          <w:tab w:val="center" w:pos="1248"/>
          <w:tab w:val="right" w:pos="9758"/>
        </w:tabs>
        <w:spacing w:line="360" w:lineRule="auto"/>
        <w:contextualSpacing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>для турн</w:t>
      </w:r>
      <w:r w:rsidR="00497484" w:rsidRPr="00082D1F">
        <w:rPr>
          <w:rFonts w:ascii="Times New Roman" w:hAnsi="Times New Roman" w:cs="Times New Roman"/>
        </w:rPr>
        <w:t>ира «А»: величина взноса</w:t>
      </w:r>
      <w:r w:rsidR="00B625BC" w:rsidRPr="00082D1F">
        <w:rPr>
          <w:rFonts w:ascii="Times New Roman" w:hAnsi="Times New Roman" w:cs="Times New Roman"/>
        </w:rPr>
        <w:t xml:space="preserve"> зависит от рейтинга </w:t>
      </w:r>
      <w:r w:rsidR="00161683" w:rsidRPr="00082D1F">
        <w:rPr>
          <w:rFonts w:ascii="Times New Roman" w:hAnsi="Times New Roman" w:cs="Times New Roman"/>
        </w:rPr>
        <w:t>ФИДЕ на день оплаты.</w:t>
      </w:r>
    </w:p>
    <w:p w:rsidR="00161683" w:rsidRPr="00082D1F" w:rsidRDefault="00161683" w:rsidP="00DA185B">
      <w:pPr>
        <w:tabs>
          <w:tab w:val="center" w:pos="1248"/>
          <w:tab w:val="right" w:pos="9758"/>
        </w:tabs>
        <w:spacing w:line="360" w:lineRule="auto"/>
        <w:ind w:left="780"/>
        <w:contextualSpacing/>
        <w:jc w:val="left"/>
        <w:rPr>
          <w:rFonts w:ascii="Times New Roman" w:hAnsi="Times New Roman" w:cs="Times New Roman"/>
        </w:rPr>
      </w:pPr>
      <w:proofErr w:type="spellStart"/>
      <w:r w:rsidRPr="00082D1F">
        <w:rPr>
          <w:rFonts w:ascii="Times New Roman" w:hAnsi="Times New Roman" w:cs="Times New Roman"/>
        </w:rPr>
        <w:t>Эло</w:t>
      </w:r>
      <w:proofErr w:type="spellEnd"/>
      <w:r w:rsidRPr="00082D1F">
        <w:rPr>
          <w:rFonts w:ascii="Times New Roman" w:hAnsi="Times New Roman" w:cs="Times New Roman"/>
        </w:rPr>
        <w:t xml:space="preserve">                                                                 взнос в сомах</w:t>
      </w:r>
    </w:p>
    <w:p w:rsidR="00161683" w:rsidRPr="00082D1F" w:rsidRDefault="00161683" w:rsidP="00DA185B">
      <w:pPr>
        <w:tabs>
          <w:tab w:val="center" w:pos="1248"/>
          <w:tab w:val="right" w:pos="9758"/>
        </w:tabs>
        <w:spacing w:line="360" w:lineRule="auto"/>
        <w:ind w:left="780"/>
        <w:contextualSpacing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>2300 и более                                               без взноса</w:t>
      </w:r>
    </w:p>
    <w:p w:rsidR="00161683" w:rsidRPr="00082D1F" w:rsidRDefault="00161683" w:rsidP="00DA185B">
      <w:pPr>
        <w:tabs>
          <w:tab w:val="center" w:pos="1248"/>
          <w:tab w:val="right" w:pos="9758"/>
        </w:tabs>
        <w:spacing w:line="360" w:lineRule="auto"/>
        <w:ind w:left="780"/>
        <w:contextualSpacing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>2200 – 2299</w:t>
      </w:r>
      <w:r w:rsidR="00F82867">
        <w:rPr>
          <w:rFonts w:ascii="Times New Roman" w:hAnsi="Times New Roman" w:cs="Times New Roman"/>
        </w:rPr>
        <w:t xml:space="preserve">                                                 500 сом</w:t>
      </w:r>
      <w:r w:rsidRPr="00082D1F">
        <w:rPr>
          <w:rFonts w:ascii="Times New Roman" w:hAnsi="Times New Roman" w:cs="Times New Roman"/>
        </w:rPr>
        <w:t xml:space="preserve"> </w:t>
      </w:r>
      <w:r w:rsidR="00DC76D8" w:rsidRPr="00082D1F">
        <w:rPr>
          <w:rFonts w:ascii="Times New Roman" w:hAnsi="Times New Roman" w:cs="Times New Roman"/>
        </w:rPr>
        <w:t xml:space="preserve">                                                </w:t>
      </w:r>
    </w:p>
    <w:p w:rsidR="00161683" w:rsidRPr="00082D1F" w:rsidRDefault="00161683" w:rsidP="00DA185B">
      <w:pPr>
        <w:tabs>
          <w:tab w:val="center" w:pos="1248"/>
          <w:tab w:val="right" w:pos="9758"/>
        </w:tabs>
        <w:spacing w:line="360" w:lineRule="auto"/>
        <w:ind w:left="780"/>
        <w:contextualSpacing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lastRenderedPageBreak/>
        <w:t>2100 – 2199</w:t>
      </w:r>
      <w:r w:rsidR="00DC76D8" w:rsidRPr="00082D1F">
        <w:rPr>
          <w:rFonts w:ascii="Times New Roman" w:hAnsi="Times New Roman" w:cs="Times New Roman"/>
        </w:rPr>
        <w:t xml:space="preserve">                    </w:t>
      </w:r>
      <w:r w:rsidR="00F82867">
        <w:rPr>
          <w:rFonts w:ascii="Times New Roman" w:hAnsi="Times New Roman" w:cs="Times New Roman"/>
        </w:rPr>
        <w:t xml:space="preserve">                             1 000 сом</w:t>
      </w:r>
    </w:p>
    <w:p w:rsidR="00161683" w:rsidRPr="00082D1F" w:rsidRDefault="00161683" w:rsidP="00DA185B">
      <w:pPr>
        <w:tabs>
          <w:tab w:val="center" w:pos="1248"/>
          <w:tab w:val="right" w:pos="9758"/>
        </w:tabs>
        <w:spacing w:line="360" w:lineRule="auto"/>
        <w:ind w:left="780"/>
        <w:contextualSpacing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 xml:space="preserve">2000 – 2099 </w:t>
      </w:r>
      <w:r w:rsidR="00DC76D8" w:rsidRPr="00082D1F">
        <w:rPr>
          <w:rFonts w:ascii="Times New Roman" w:hAnsi="Times New Roman" w:cs="Times New Roman"/>
        </w:rPr>
        <w:t xml:space="preserve">                                               </w:t>
      </w:r>
      <w:r w:rsidR="00F82867">
        <w:rPr>
          <w:rFonts w:ascii="Times New Roman" w:hAnsi="Times New Roman" w:cs="Times New Roman"/>
        </w:rPr>
        <w:t xml:space="preserve"> 1 500 сом</w:t>
      </w:r>
      <w:r w:rsidR="00DC76D8" w:rsidRPr="00082D1F">
        <w:rPr>
          <w:rFonts w:ascii="Times New Roman" w:hAnsi="Times New Roman" w:cs="Times New Roman"/>
        </w:rPr>
        <w:t xml:space="preserve"> </w:t>
      </w:r>
    </w:p>
    <w:p w:rsidR="00161683" w:rsidRPr="00082D1F" w:rsidRDefault="00161683" w:rsidP="00DA185B">
      <w:pPr>
        <w:tabs>
          <w:tab w:val="center" w:pos="1248"/>
          <w:tab w:val="right" w:pos="9758"/>
        </w:tabs>
        <w:spacing w:line="360" w:lineRule="auto"/>
        <w:ind w:left="780"/>
        <w:contextualSpacing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>1900 – 1999</w:t>
      </w:r>
      <w:r w:rsidR="00DC76D8" w:rsidRPr="00082D1F">
        <w:rPr>
          <w:rFonts w:ascii="Times New Roman" w:hAnsi="Times New Roman" w:cs="Times New Roman"/>
        </w:rPr>
        <w:t xml:space="preserve">                                                 </w:t>
      </w:r>
      <w:r w:rsidR="00F82867">
        <w:rPr>
          <w:rFonts w:ascii="Times New Roman" w:hAnsi="Times New Roman" w:cs="Times New Roman"/>
        </w:rPr>
        <w:t>2 000 сом</w:t>
      </w:r>
    </w:p>
    <w:p w:rsidR="00161683" w:rsidRPr="00082D1F" w:rsidRDefault="00161683" w:rsidP="00DA185B">
      <w:pPr>
        <w:tabs>
          <w:tab w:val="center" w:pos="1248"/>
          <w:tab w:val="right" w:pos="9758"/>
        </w:tabs>
        <w:spacing w:line="360" w:lineRule="auto"/>
        <w:ind w:left="780"/>
        <w:contextualSpacing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>1800 – 1899</w:t>
      </w:r>
      <w:r w:rsidR="00DC76D8" w:rsidRPr="00082D1F">
        <w:rPr>
          <w:rFonts w:ascii="Times New Roman" w:hAnsi="Times New Roman" w:cs="Times New Roman"/>
        </w:rPr>
        <w:t xml:space="preserve">                                                </w:t>
      </w:r>
      <w:r w:rsidR="00F82867">
        <w:rPr>
          <w:rFonts w:ascii="Times New Roman" w:hAnsi="Times New Roman" w:cs="Times New Roman"/>
        </w:rPr>
        <w:t xml:space="preserve"> 2 500 сом</w:t>
      </w:r>
    </w:p>
    <w:p w:rsidR="00161683" w:rsidRPr="00082D1F" w:rsidRDefault="00161683" w:rsidP="00DA185B">
      <w:pPr>
        <w:tabs>
          <w:tab w:val="center" w:pos="1248"/>
          <w:tab w:val="right" w:pos="9758"/>
        </w:tabs>
        <w:spacing w:line="360" w:lineRule="auto"/>
        <w:ind w:left="780"/>
        <w:contextualSpacing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>1700 – 1799</w:t>
      </w:r>
      <w:r w:rsidR="00DC76D8" w:rsidRPr="00082D1F">
        <w:rPr>
          <w:rFonts w:ascii="Times New Roman" w:hAnsi="Times New Roman" w:cs="Times New Roman"/>
        </w:rPr>
        <w:t xml:space="preserve">                                                 </w:t>
      </w:r>
      <w:r w:rsidR="00F82867">
        <w:rPr>
          <w:rFonts w:ascii="Times New Roman" w:hAnsi="Times New Roman" w:cs="Times New Roman"/>
        </w:rPr>
        <w:t>3 000 сом</w:t>
      </w:r>
    </w:p>
    <w:p w:rsidR="00161683" w:rsidRPr="00082D1F" w:rsidRDefault="00161683" w:rsidP="00DA185B">
      <w:pPr>
        <w:tabs>
          <w:tab w:val="center" w:pos="1248"/>
          <w:tab w:val="right" w:pos="9758"/>
        </w:tabs>
        <w:spacing w:line="360" w:lineRule="auto"/>
        <w:ind w:left="780"/>
        <w:contextualSpacing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>1600 – 1699</w:t>
      </w:r>
      <w:r w:rsidR="00DC76D8" w:rsidRPr="00082D1F">
        <w:rPr>
          <w:rFonts w:ascii="Times New Roman" w:hAnsi="Times New Roman" w:cs="Times New Roman"/>
        </w:rPr>
        <w:t xml:space="preserve">                  </w:t>
      </w:r>
      <w:r w:rsidR="00F82867">
        <w:rPr>
          <w:rFonts w:ascii="Times New Roman" w:hAnsi="Times New Roman" w:cs="Times New Roman"/>
        </w:rPr>
        <w:t xml:space="preserve">                               3 500 сом</w:t>
      </w:r>
    </w:p>
    <w:p w:rsidR="00404092" w:rsidRPr="00082D1F" w:rsidRDefault="00161683" w:rsidP="00DA185B">
      <w:pPr>
        <w:tabs>
          <w:tab w:val="center" w:pos="1248"/>
          <w:tab w:val="right" w:pos="9758"/>
        </w:tabs>
        <w:spacing w:line="360" w:lineRule="auto"/>
        <w:ind w:left="780"/>
        <w:contextualSpacing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 xml:space="preserve">Менее 1500 и без рейтинга     </w:t>
      </w:r>
      <w:r w:rsidR="00497484" w:rsidRPr="00082D1F">
        <w:rPr>
          <w:rFonts w:ascii="Times New Roman" w:hAnsi="Times New Roman" w:cs="Times New Roman"/>
        </w:rPr>
        <w:t xml:space="preserve"> </w:t>
      </w:r>
      <w:r w:rsidR="00DC76D8" w:rsidRPr="00082D1F">
        <w:rPr>
          <w:rFonts w:ascii="Times New Roman" w:hAnsi="Times New Roman" w:cs="Times New Roman"/>
        </w:rPr>
        <w:t xml:space="preserve">           </w:t>
      </w:r>
      <w:r w:rsidR="00F82867">
        <w:rPr>
          <w:rFonts w:ascii="Times New Roman" w:hAnsi="Times New Roman" w:cs="Times New Roman"/>
        </w:rPr>
        <w:t xml:space="preserve">      4 000 сом</w:t>
      </w:r>
    </w:p>
    <w:p w:rsidR="00AA1C0A" w:rsidRPr="00082D1F" w:rsidRDefault="00497484" w:rsidP="00DA185B">
      <w:pPr>
        <w:numPr>
          <w:ilvl w:val="0"/>
          <w:numId w:val="6"/>
        </w:numPr>
        <w:tabs>
          <w:tab w:val="center" w:pos="1248"/>
          <w:tab w:val="right" w:pos="9758"/>
        </w:tabs>
        <w:spacing w:line="360" w:lineRule="auto"/>
        <w:contextualSpacing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>для турнира «Б»</w:t>
      </w:r>
      <w:r w:rsidR="00D97AA5">
        <w:rPr>
          <w:rFonts w:ascii="Times New Roman" w:hAnsi="Times New Roman" w:cs="Times New Roman"/>
        </w:rPr>
        <w:t xml:space="preserve"> личный зачет </w:t>
      </w:r>
      <w:r w:rsidR="00CB4A5C" w:rsidRPr="00082D1F">
        <w:rPr>
          <w:rFonts w:ascii="Times New Roman" w:hAnsi="Times New Roman" w:cs="Times New Roman"/>
        </w:rPr>
        <w:t>-  1 5</w:t>
      </w:r>
      <w:r w:rsidRPr="00082D1F">
        <w:rPr>
          <w:rFonts w:ascii="Times New Roman" w:hAnsi="Times New Roman" w:cs="Times New Roman"/>
        </w:rPr>
        <w:t xml:space="preserve">00 </w:t>
      </w:r>
      <w:r w:rsidR="00C87D32" w:rsidRPr="00082D1F">
        <w:rPr>
          <w:rFonts w:ascii="Times New Roman" w:hAnsi="Times New Roman" w:cs="Times New Roman"/>
        </w:rPr>
        <w:t>сом с каждого участника.</w:t>
      </w:r>
    </w:p>
    <w:p w:rsidR="00AA1C0A" w:rsidRPr="00082D1F" w:rsidRDefault="00CB4A5C" w:rsidP="00DA185B">
      <w:pPr>
        <w:numPr>
          <w:ilvl w:val="0"/>
          <w:numId w:val="6"/>
        </w:numPr>
        <w:tabs>
          <w:tab w:val="center" w:pos="1248"/>
          <w:tab w:val="right" w:pos="9758"/>
        </w:tabs>
        <w:spacing w:line="360" w:lineRule="auto"/>
        <w:contextualSpacing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>Для турнира «Б</w:t>
      </w:r>
      <w:r w:rsidR="00497484" w:rsidRPr="00082D1F">
        <w:rPr>
          <w:rFonts w:ascii="Times New Roman" w:hAnsi="Times New Roman" w:cs="Times New Roman"/>
        </w:rPr>
        <w:t>»</w:t>
      </w:r>
      <w:r w:rsidRPr="00082D1F">
        <w:rPr>
          <w:rFonts w:ascii="Times New Roman" w:hAnsi="Times New Roman" w:cs="Times New Roman"/>
        </w:rPr>
        <w:t xml:space="preserve"> с команды   - </w:t>
      </w:r>
      <w:r w:rsidR="00F82867">
        <w:rPr>
          <w:rFonts w:ascii="Times New Roman" w:hAnsi="Times New Roman" w:cs="Times New Roman"/>
        </w:rPr>
        <w:t xml:space="preserve"> </w:t>
      </w:r>
      <w:r w:rsidRPr="00082D1F">
        <w:rPr>
          <w:rFonts w:ascii="Times New Roman" w:hAnsi="Times New Roman" w:cs="Times New Roman"/>
        </w:rPr>
        <w:t>8</w:t>
      </w:r>
      <w:r w:rsidR="00F82867">
        <w:rPr>
          <w:rFonts w:ascii="Times New Roman" w:hAnsi="Times New Roman" w:cs="Times New Roman"/>
        </w:rPr>
        <w:t> 000 сом.</w:t>
      </w:r>
      <w:r w:rsidR="00C87D32" w:rsidRPr="00082D1F">
        <w:rPr>
          <w:rFonts w:ascii="Times New Roman" w:hAnsi="Times New Roman" w:cs="Times New Roman"/>
        </w:rPr>
        <w:t xml:space="preserve"> </w:t>
      </w:r>
    </w:p>
    <w:p w:rsidR="0071690B" w:rsidRPr="00082D1F" w:rsidRDefault="0071690B" w:rsidP="00DA185B">
      <w:pPr>
        <w:numPr>
          <w:ilvl w:val="0"/>
          <w:numId w:val="6"/>
        </w:numPr>
        <w:tabs>
          <w:tab w:val="center" w:pos="1248"/>
          <w:tab w:val="right" w:pos="9758"/>
        </w:tabs>
        <w:spacing w:line="360" w:lineRule="auto"/>
        <w:contextualSpacing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>Для турнира «С» -</w:t>
      </w:r>
      <w:r w:rsidR="00E618AD">
        <w:rPr>
          <w:rFonts w:ascii="Times New Roman" w:hAnsi="Times New Roman" w:cs="Times New Roman"/>
        </w:rPr>
        <w:t xml:space="preserve"> 5</w:t>
      </w:r>
      <w:r w:rsidR="00E618AD" w:rsidRPr="00E618AD">
        <w:rPr>
          <w:rFonts w:ascii="Times New Roman" w:hAnsi="Times New Roman" w:cs="Times New Roman"/>
        </w:rPr>
        <w:t xml:space="preserve">$ </w:t>
      </w:r>
      <w:r w:rsidR="00E618AD">
        <w:rPr>
          <w:rFonts w:ascii="Times New Roman" w:hAnsi="Times New Roman" w:cs="Times New Roman"/>
          <w:lang w:val="en-US"/>
        </w:rPr>
        <w:t>c</w:t>
      </w:r>
      <w:r w:rsidR="00E618AD" w:rsidRPr="00E618AD">
        <w:rPr>
          <w:rFonts w:ascii="Times New Roman" w:hAnsi="Times New Roman" w:cs="Times New Roman"/>
        </w:rPr>
        <w:t xml:space="preserve"> </w:t>
      </w:r>
      <w:r w:rsidR="00E618AD">
        <w:rPr>
          <w:rFonts w:ascii="Times New Roman" w:hAnsi="Times New Roman" w:cs="Times New Roman"/>
        </w:rPr>
        <w:t>каждого участника.</w:t>
      </w:r>
      <w:r w:rsidRPr="00082D1F">
        <w:rPr>
          <w:rFonts w:ascii="Times New Roman" w:hAnsi="Times New Roman" w:cs="Times New Roman"/>
        </w:rPr>
        <w:t xml:space="preserve"> </w:t>
      </w:r>
    </w:p>
    <w:p w:rsidR="00404092" w:rsidRPr="00E618AD" w:rsidRDefault="00D97AA5" w:rsidP="00DA185B">
      <w:pPr>
        <w:pStyle w:val="1"/>
        <w:spacing w:line="360" w:lineRule="auto"/>
        <w:ind w:lef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  <w:u w:val="none"/>
        </w:rPr>
        <w:t>8</w:t>
      </w:r>
      <w:r w:rsidR="00C87D32" w:rsidRPr="00E618AD">
        <w:rPr>
          <w:b/>
          <w:sz w:val="20"/>
          <w:szCs w:val="20"/>
          <w:u w:val="none"/>
        </w:rPr>
        <w:t>. Руководство проведением соревнования</w:t>
      </w:r>
    </w:p>
    <w:p w:rsidR="00404092" w:rsidRPr="00082D1F" w:rsidRDefault="00C87D32" w:rsidP="00DA18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left"/>
        <w:rPr>
          <w:rFonts w:ascii="Times New Roman" w:hAnsi="Times New Roman" w:cs="Times New Roman"/>
        </w:rPr>
      </w:pPr>
      <w:r w:rsidRPr="00082D1F">
        <w:rPr>
          <w:rFonts w:ascii="Times New Roman" w:hAnsi="Times New Roman" w:cs="Times New Roman"/>
        </w:rPr>
        <w:t xml:space="preserve">Общее руководство подготовкой и проведением соревнования осуществляется Федерацией Шахмат </w:t>
      </w:r>
      <w:proofErr w:type="spellStart"/>
      <w:r w:rsidR="005671D0" w:rsidRPr="00082D1F">
        <w:rPr>
          <w:rFonts w:ascii="Times New Roman" w:hAnsi="Times New Roman" w:cs="Times New Roman"/>
        </w:rPr>
        <w:t>Кыргызской</w:t>
      </w:r>
      <w:proofErr w:type="spellEnd"/>
      <w:r w:rsidR="005671D0" w:rsidRPr="00082D1F">
        <w:rPr>
          <w:rFonts w:ascii="Times New Roman" w:hAnsi="Times New Roman" w:cs="Times New Roman"/>
        </w:rPr>
        <w:t xml:space="preserve"> Республики и </w:t>
      </w:r>
      <w:r w:rsidR="00EA6208" w:rsidRPr="00082D1F">
        <w:rPr>
          <w:rFonts w:ascii="Times New Roman" w:hAnsi="Times New Roman" w:cs="Times New Roman"/>
        </w:rPr>
        <w:t>Иссык –</w:t>
      </w:r>
      <w:r w:rsidR="005671D0" w:rsidRPr="00082D1F">
        <w:rPr>
          <w:rFonts w:ascii="Times New Roman" w:hAnsi="Times New Roman" w:cs="Times New Roman"/>
        </w:rPr>
        <w:t xml:space="preserve"> </w:t>
      </w:r>
      <w:proofErr w:type="spellStart"/>
      <w:r w:rsidR="005671D0" w:rsidRPr="00082D1F">
        <w:rPr>
          <w:rFonts w:ascii="Times New Roman" w:hAnsi="Times New Roman" w:cs="Times New Roman"/>
        </w:rPr>
        <w:t>Кульская</w:t>
      </w:r>
      <w:proofErr w:type="spellEnd"/>
      <w:r w:rsidR="005671D0" w:rsidRPr="00082D1F">
        <w:rPr>
          <w:rFonts w:ascii="Times New Roman" w:hAnsi="Times New Roman" w:cs="Times New Roman"/>
        </w:rPr>
        <w:t xml:space="preserve"> областная шахматная федерации</w:t>
      </w:r>
      <w:r w:rsidRPr="00082D1F">
        <w:rPr>
          <w:rFonts w:ascii="Times New Roman" w:hAnsi="Times New Roman" w:cs="Times New Roman"/>
        </w:rPr>
        <w:t>, непосредственное проведение возлагается на судейскую коллегию турнира в лице Директора Турнира, Главного Арбитра, секретаря и др. судей</w:t>
      </w:r>
    </w:p>
    <w:p w:rsidR="00A633EA" w:rsidRDefault="00D97AA5" w:rsidP="00A633EA">
      <w:pPr>
        <w:spacing w:after="280" w:line="360" w:lineRule="auto"/>
        <w:rPr>
          <w:rFonts w:ascii="Times New Roman" w:eastAsia="Quattrocento Sans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9</w:t>
      </w:r>
      <w:r w:rsidR="00C87D32" w:rsidRPr="009A2DE4">
        <w:rPr>
          <w:rFonts w:ascii="Times New Roman" w:hAnsi="Times New Roman" w:cs="Times New Roman"/>
          <w:b/>
          <w:u w:val="single"/>
        </w:rPr>
        <w:t>. Директор турнира </w:t>
      </w:r>
    </w:p>
    <w:p w:rsidR="00A633EA" w:rsidRDefault="00C87D32" w:rsidP="009A2DE4">
      <w:pPr>
        <w:spacing w:after="280" w:line="360" w:lineRule="auto"/>
        <w:rPr>
          <w:rFonts w:ascii="Times New Roman" w:eastAsia="Quattrocento Sans" w:hAnsi="Times New Roman" w:cs="Times New Roman"/>
          <w:b/>
          <w:u w:val="single"/>
        </w:rPr>
      </w:pPr>
      <w:r w:rsidRPr="009A2DE4">
        <w:rPr>
          <w:rFonts w:ascii="Times New Roman" w:hAnsi="Times New Roman" w:cs="Times New Roman"/>
        </w:rPr>
        <w:t>Директор турнира назначается организаторами соревнования и несет ответственность за подготовку и проведение соревнования на высоком уровне. Директор турнира обладает правом не допускать к участию в соревновании или исключать из соревнования участников, нарушивших данное Положение о соревновании или нормы морально-этического поведения. </w:t>
      </w:r>
    </w:p>
    <w:p w:rsidR="009C21A2" w:rsidRPr="009A2DE4" w:rsidRDefault="00D97AA5" w:rsidP="009A2DE4">
      <w:pPr>
        <w:spacing w:after="280" w:line="360" w:lineRule="auto"/>
        <w:rPr>
          <w:rFonts w:ascii="Times New Roman" w:eastAsia="Quattrocento Sans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10</w:t>
      </w:r>
      <w:r w:rsidR="00C87D32" w:rsidRPr="009A2DE4">
        <w:rPr>
          <w:rFonts w:ascii="Times New Roman" w:hAnsi="Times New Roman" w:cs="Times New Roman"/>
          <w:b/>
        </w:rPr>
        <w:t>. Апелляционный комитет</w:t>
      </w:r>
    </w:p>
    <w:p w:rsidR="00D97AA5" w:rsidRDefault="00C87D32" w:rsidP="00A633EA">
      <w:pPr>
        <w:spacing w:after="280" w:line="360" w:lineRule="auto"/>
        <w:rPr>
          <w:rFonts w:ascii="Times New Roman" w:hAnsi="Times New Roman" w:cs="Times New Roman"/>
        </w:rPr>
      </w:pPr>
      <w:r w:rsidRPr="009A2DE4">
        <w:rPr>
          <w:rFonts w:ascii="Times New Roman" w:hAnsi="Times New Roman" w:cs="Times New Roman"/>
        </w:rPr>
        <w:t xml:space="preserve">Апелляционный Комитет состоит из трех основных и двух запасных членов. Запасные члены Апелляционного комитета будут задействованы в случае возникновения конфликта интересов основных членов. Каждый протест (апелляция) должен быть передан </w:t>
      </w:r>
      <w:r w:rsidR="00AB12F2" w:rsidRPr="009A2DE4">
        <w:rPr>
          <w:rFonts w:ascii="Times New Roman" w:hAnsi="Times New Roman" w:cs="Times New Roman"/>
        </w:rPr>
        <w:t>главному арбитру</w:t>
      </w:r>
      <w:r w:rsidR="00F82867" w:rsidRPr="009A2DE4">
        <w:rPr>
          <w:rFonts w:ascii="Times New Roman" w:hAnsi="Times New Roman" w:cs="Times New Roman"/>
        </w:rPr>
        <w:t xml:space="preserve"> в течение 3</w:t>
      </w:r>
      <w:r w:rsidRPr="009A2DE4">
        <w:rPr>
          <w:rFonts w:ascii="Times New Roman" w:hAnsi="Times New Roman" w:cs="Times New Roman"/>
        </w:rPr>
        <w:t>0 минут после окончания тура. Каждый участник, подающий протест долж</w:t>
      </w:r>
      <w:r w:rsidR="00F82867" w:rsidRPr="009A2DE4">
        <w:rPr>
          <w:rFonts w:ascii="Times New Roman" w:hAnsi="Times New Roman" w:cs="Times New Roman"/>
        </w:rPr>
        <w:t>ен внести депозит в размере 2 000</w:t>
      </w:r>
      <w:r w:rsidRPr="009A2DE4">
        <w:rPr>
          <w:rFonts w:ascii="Times New Roman" w:hAnsi="Times New Roman" w:cs="Times New Roman"/>
        </w:rPr>
        <w:t xml:space="preserve"> сомов. Апелляционный Комитет возвращает этот депозит, если протест буде</w:t>
      </w:r>
      <w:r w:rsidR="00D23123" w:rsidRPr="009A2DE4">
        <w:rPr>
          <w:rFonts w:ascii="Times New Roman" w:hAnsi="Times New Roman" w:cs="Times New Roman"/>
        </w:rPr>
        <w:t xml:space="preserve">т удовлетворен. </w:t>
      </w:r>
      <w:r w:rsidRPr="009A2DE4">
        <w:rPr>
          <w:rFonts w:ascii="Times New Roman" w:hAnsi="Times New Roman" w:cs="Times New Roman"/>
        </w:rPr>
        <w:t xml:space="preserve">Протесты по компьютерной жеребьевке не принимаются. Решение Апелляционного комитета является окончательным.       </w:t>
      </w:r>
    </w:p>
    <w:p w:rsidR="006F40E5" w:rsidRDefault="00D97AA5" w:rsidP="006F40E5">
      <w:pPr>
        <w:spacing w:after="280" w:line="360" w:lineRule="auto"/>
        <w:rPr>
          <w:rFonts w:ascii="Times New Roman" w:eastAsia="Quattrocento Sans" w:hAnsi="Times New Roman" w:cs="Times New Roman"/>
          <w:b/>
          <w:u w:val="single"/>
        </w:rPr>
      </w:pPr>
      <w:r w:rsidRPr="006F40E5">
        <w:rPr>
          <w:rFonts w:ascii="Times New Roman" w:hAnsi="Times New Roman" w:cs="Times New Roman"/>
          <w:b/>
        </w:rPr>
        <w:t>11</w:t>
      </w:r>
      <w:r w:rsidR="00DA185B" w:rsidRPr="006F40E5">
        <w:rPr>
          <w:rFonts w:ascii="Times New Roman" w:hAnsi="Times New Roman" w:cs="Times New Roman"/>
          <w:b/>
        </w:rPr>
        <w:t xml:space="preserve">. </w:t>
      </w:r>
      <w:proofErr w:type="spellStart"/>
      <w:r w:rsidR="00750B49" w:rsidRPr="006F40E5">
        <w:rPr>
          <w:rFonts w:ascii="Times New Roman" w:hAnsi="Times New Roman" w:cs="Times New Roman"/>
          <w:b/>
        </w:rPr>
        <w:t>Дресс</w:t>
      </w:r>
      <w:proofErr w:type="spellEnd"/>
      <w:r w:rsidR="00750B49" w:rsidRPr="006F40E5">
        <w:rPr>
          <w:rFonts w:ascii="Times New Roman" w:hAnsi="Times New Roman" w:cs="Times New Roman"/>
          <w:b/>
        </w:rPr>
        <w:t xml:space="preserve"> – код.</w:t>
      </w:r>
    </w:p>
    <w:p w:rsidR="00A633EA" w:rsidRPr="006F40E5" w:rsidRDefault="00750B49" w:rsidP="006F40E5">
      <w:pPr>
        <w:spacing w:after="280" w:line="360" w:lineRule="auto"/>
        <w:rPr>
          <w:rFonts w:ascii="Times New Roman" w:eastAsia="Quattrocento Sans" w:hAnsi="Times New Roman" w:cs="Times New Roman"/>
          <w:b/>
          <w:u w:val="single"/>
        </w:rPr>
      </w:pPr>
      <w:r w:rsidRPr="006F40E5">
        <w:rPr>
          <w:rFonts w:ascii="Times New Roman" w:hAnsi="Times New Roman" w:cs="Times New Roman"/>
        </w:rPr>
        <w:t xml:space="preserve">В турнирном зале требуется соблюдать </w:t>
      </w:r>
      <w:proofErr w:type="spellStart"/>
      <w:r w:rsidRPr="006F40E5">
        <w:rPr>
          <w:rFonts w:ascii="Times New Roman" w:hAnsi="Times New Roman" w:cs="Times New Roman"/>
        </w:rPr>
        <w:t>дресс</w:t>
      </w:r>
      <w:proofErr w:type="spellEnd"/>
      <w:r w:rsidRPr="006F40E5">
        <w:rPr>
          <w:rFonts w:ascii="Times New Roman" w:hAnsi="Times New Roman" w:cs="Times New Roman"/>
        </w:rPr>
        <w:t xml:space="preserve"> – код (не появляться в турнирном зале в шортах, сланцах, тапочках </w:t>
      </w:r>
      <w:proofErr w:type="spellStart"/>
      <w:r w:rsidRPr="006F40E5">
        <w:rPr>
          <w:rFonts w:ascii="Times New Roman" w:hAnsi="Times New Roman" w:cs="Times New Roman"/>
        </w:rPr>
        <w:t>и.т.д</w:t>
      </w:r>
      <w:proofErr w:type="spellEnd"/>
      <w:r w:rsidRPr="006F40E5">
        <w:rPr>
          <w:rFonts w:ascii="Times New Roman" w:hAnsi="Times New Roman" w:cs="Times New Roman"/>
        </w:rPr>
        <w:t>.).</w:t>
      </w:r>
    </w:p>
    <w:p w:rsidR="00A633EA" w:rsidRDefault="00D97AA5" w:rsidP="00A633EA">
      <w:pPr>
        <w:spacing w:after="280" w:line="360" w:lineRule="auto"/>
        <w:rPr>
          <w:rFonts w:ascii="Times New Roman" w:eastAsia="Quattrocento Sans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12</w:t>
      </w:r>
      <w:r w:rsidR="00DA185B" w:rsidRPr="00A633EA">
        <w:rPr>
          <w:rFonts w:ascii="Times New Roman" w:hAnsi="Times New Roman" w:cs="Times New Roman"/>
          <w:b/>
        </w:rPr>
        <w:t xml:space="preserve">. </w:t>
      </w:r>
      <w:r w:rsidR="003B1F14" w:rsidRPr="00A633EA">
        <w:rPr>
          <w:rFonts w:ascii="Times New Roman" w:hAnsi="Times New Roman" w:cs="Times New Roman"/>
          <w:b/>
        </w:rPr>
        <w:t>Условия финансирования.</w:t>
      </w:r>
    </w:p>
    <w:p w:rsidR="003B1F14" w:rsidRPr="00A633EA" w:rsidRDefault="003B1F14" w:rsidP="00A633EA">
      <w:pPr>
        <w:spacing w:after="280" w:line="360" w:lineRule="auto"/>
        <w:rPr>
          <w:rFonts w:ascii="Times New Roman" w:eastAsia="Quattrocento Sans" w:hAnsi="Times New Roman" w:cs="Times New Roman"/>
          <w:u w:val="single"/>
        </w:rPr>
      </w:pPr>
      <w:r w:rsidRPr="009A2DE4">
        <w:rPr>
          <w:rFonts w:ascii="Times New Roman" w:hAnsi="Times New Roman" w:cs="Times New Roman"/>
        </w:rPr>
        <w:t xml:space="preserve">Оплата призового фонда, работы судейской коллегии, </w:t>
      </w:r>
      <w:r w:rsidR="00750B49" w:rsidRPr="009A2DE4">
        <w:rPr>
          <w:rFonts w:ascii="Times New Roman" w:hAnsi="Times New Roman" w:cs="Times New Roman"/>
        </w:rPr>
        <w:t>оплата проезда</w:t>
      </w:r>
      <w:r w:rsidR="00DA185B" w:rsidRPr="009A2DE4">
        <w:rPr>
          <w:rFonts w:ascii="Times New Roman" w:hAnsi="Times New Roman" w:cs="Times New Roman"/>
        </w:rPr>
        <w:t xml:space="preserve">, </w:t>
      </w:r>
      <w:r w:rsidR="0071690B" w:rsidRPr="009A2DE4">
        <w:rPr>
          <w:rFonts w:ascii="Times New Roman" w:hAnsi="Times New Roman" w:cs="Times New Roman"/>
        </w:rPr>
        <w:t>размещения и питания приглашенных участников и приглаше</w:t>
      </w:r>
      <w:r w:rsidR="00DA185B" w:rsidRPr="009A2DE4">
        <w:rPr>
          <w:rFonts w:ascii="Times New Roman" w:hAnsi="Times New Roman" w:cs="Times New Roman"/>
        </w:rPr>
        <w:t xml:space="preserve">нных судий </w:t>
      </w:r>
      <w:r w:rsidR="0071690B" w:rsidRPr="009A2DE4">
        <w:rPr>
          <w:rFonts w:ascii="Times New Roman" w:hAnsi="Times New Roman" w:cs="Times New Roman"/>
        </w:rPr>
        <w:t xml:space="preserve">- </w:t>
      </w:r>
      <w:r w:rsidR="0071690B" w:rsidRPr="009A2DE4">
        <w:rPr>
          <w:rFonts w:ascii="Times New Roman" w:hAnsi="Times New Roman" w:cs="Times New Roman"/>
          <w:b/>
        </w:rPr>
        <w:t>за счет</w:t>
      </w:r>
      <w:r w:rsidR="00AB12F2" w:rsidRPr="009A2DE4">
        <w:rPr>
          <w:rFonts w:ascii="Times New Roman" w:hAnsi="Times New Roman" w:cs="Times New Roman"/>
          <w:b/>
        </w:rPr>
        <w:t xml:space="preserve"> средств Общественного</w:t>
      </w:r>
      <w:r w:rsidR="00DA185B" w:rsidRPr="009A2DE4">
        <w:rPr>
          <w:rFonts w:ascii="Times New Roman" w:hAnsi="Times New Roman" w:cs="Times New Roman"/>
          <w:b/>
        </w:rPr>
        <w:t xml:space="preserve"> фонд</w:t>
      </w:r>
      <w:r w:rsidR="00AB12F2" w:rsidRPr="009A2DE4">
        <w:rPr>
          <w:rFonts w:ascii="Times New Roman" w:hAnsi="Times New Roman" w:cs="Times New Roman"/>
          <w:b/>
        </w:rPr>
        <w:t>а</w:t>
      </w:r>
      <w:r w:rsidR="00DA185B" w:rsidRPr="009A2DE4">
        <w:rPr>
          <w:rFonts w:ascii="Times New Roman" w:hAnsi="Times New Roman" w:cs="Times New Roman"/>
          <w:b/>
        </w:rPr>
        <w:t xml:space="preserve"> У. </w:t>
      </w:r>
      <w:proofErr w:type="spellStart"/>
      <w:r w:rsidR="00DA185B" w:rsidRPr="009A2DE4">
        <w:rPr>
          <w:rFonts w:ascii="Times New Roman" w:hAnsi="Times New Roman" w:cs="Times New Roman"/>
          <w:b/>
        </w:rPr>
        <w:t>Чолпонбаева</w:t>
      </w:r>
      <w:proofErr w:type="spellEnd"/>
      <w:r w:rsidR="0071690B" w:rsidRPr="009A2DE4">
        <w:rPr>
          <w:rFonts w:ascii="Times New Roman" w:hAnsi="Times New Roman" w:cs="Times New Roman"/>
          <w:b/>
        </w:rPr>
        <w:t xml:space="preserve"> </w:t>
      </w:r>
      <w:r w:rsidR="00DA185B" w:rsidRPr="009A2DE4">
        <w:rPr>
          <w:rFonts w:ascii="Times New Roman" w:hAnsi="Times New Roman" w:cs="Times New Roman"/>
          <w:b/>
        </w:rPr>
        <w:t>и турнирных взносов.</w:t>
      </w:r>
      <w:r w:rsidR="00750B49" w:rsidRPr="009A2DE4">
        <w:rPr>
          <w:rFonts w:ascii="Times New Roman" w:hAnsi="Times New Roman" w:cs="Times New Roman"/>
          <w:b/>
        </w:rPr>
        <w:t xml:space="preserve"> </w:t>
      </w:r>
      <w:r w:rsidR="00C87D32" w:rsidRPr="009A2DE4">
        <w:rPr>
          <w:rFonts w:ascii="Times New Roman" w:hAnsi="Times New Roman" w:cs="Times New Roman"/>
        </w:rPr>
        <w:t xml:space="preserve">  </w:t>
      </w:r>
    </w:p>
    <w:p w:rsidR="004D379D" w:rsidRDefault="00D97AA5" w:rsidP="006F40E5">
      <w:pPr>
        <w:pStyle w:val="1"/>
        <w:spacing w:line="360" w:lineRule="auto"/>
        <w:ind w:left="0" w:right="10" w:firstLine="0"/>
        <w:jc w:val="both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>13</w:t>
      </w:r>
      <w:r w:rsidR="00E510B7" w:rsidRPr="00A633EA">
        <w:rPr>
          <w:b/>
          <w:sz w:val="20"/>
          <w:szCs w:val="20"/>
          <w:u w:val="none"/>
        </w:rPr>
        <w:t>. Заявки</w:t>
      </w:r>
      <w:r w:rsidR="006F40E5">
        <w:rPr>
          <w:b/>
          <w:sz w:val="20"/>
          <w:szCs w:val="20"/>
          <w:u w:val="none"/>
        </w:rPr>
        <w:t xml:space="preserve"> </w:t>
      </w:r>
    </w:p>
    <w:p w:rsidR="00D97AA5" w:rsidRPr="006F40E5" w:rsidRDefault="006F40E5" w:rsidP="006F40E5">
      <w:pPr>
        <w:pStyle w:val="1"/>
        <w:spacing w:line="360" w:lineRule="auto"/>
        <w:ind w:left="0" w:right="10" w:firstLine="0"/>
        <w:jc w:val="both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 xml:space="preserve"> </w:t>
      </w:r>
      <w:r w:rsidR="00D97AA5">
        <w:rPr>
          <w:b/>
          <w:sz w:val="24"/>
          <w:szCs w:val="24"/>
          <w:highlight w:val="white"/>
        </w:rPr>
        <w:t>онлайн заявку:</w:t>
      </w:r>
    </w:p>
    <w:p w:rsidR="0048040D" w:rsidRPr="0048040D" w:rsidRDefault="00D97AA5" w:rsidP="00D841B7">
      <w:pPr>
        <w:numPr>
          <w:ilvl w:val="0"/>
          <w:numId w:val="9"/>
        </w:numPr>
        <w:spacing w:line="276" w:lineRule="auto"/>
        <w:contextualSpacing/>
        <w:jc w:val="left"/>
        <w:rPr>
          <w:rStyle w:val="ac"/>
          <w:rFonts w:ascii="Arial" w:eastAsia="Arial" w:hAnsi="Arial" w:cs="Arial"/>
          <w:b/>
          <w:color w:val="000000"/>
          <w:u w:val="none"/>
        </w:rPr>
      </w:pPr>
      <w:r w:rsidRPr="00F57057">
        <w:rPr>
          <w:sz w:val="24"/>
          <w:szCs w:val="24"/>
        </w:rPr>
        <w:t xml:space="preserve">для </w:t>
      </w:r>
      <w:r w:rsidR="00157E3C" w:rsidRPr="00F57057">
        <w:rPr>
          <w:b/>
          <w:sz w:val="24"/>
          <w:szCs w:val="24"/>
        </w:rPr>
        <w:t>Турнира «А» «Б»</w:t>
      </w:r>
      <w:r w:rsidR="004D379D">
        <w:rPr>
          <w:b/>
          <w:sz w:val="24"/>
          <w:szCs w:val="24"/>
        </w:rPr>
        <w:t xml:space="preserve"> </w:t>
      </w:r>
      <w:hyperlink r:id="rId6" w:history="1">
        <w:r w:rsidR="00D841B7" w:rsidRPr="005B00F3">
          <w:rPr>
            <w:rStyle w:val="ac"/>
            <w:b/>
            <w:sz w:val="24"/>
            <w:szCs w:val="24"/>
          </w:rPr>
          <w:t>https://forms.gle/iX3zVmE7z5HgSHPL7</w:t>
        </w:r>
      </w:hyperlink>
      <w:r w:rsidR="00D841B7">
        <w:rPr>
          <w:b/>
          <w:sz w:val="24"/>
          <w:szCs w:val="24"/>
        </w:rPr>
        <w:t xml:space="preserve"> </w:t>
      </w:r>
    </w:p>
    <w:p w:rsidR="0048040D" w:rsidRPr="0048040D" w:rsidRDefault="0048040D" w:rsidP="0048040D">
      <w:pPr>
        <w:spacing w:line="276" w:lineRule="auto"/>
        <w:ind w:left="720"/>
        <w:contextualSpacing/>
        <w:jc w:val="left"/>
        <w:rPr>
          <w:rFonts w:ascii="Arial" w:eastAsia="Arial" w:hAnsi="Arial" w:cs="Arial"/>
          <w:b/>
        </w:rPr>
      </w:pPr>
    </w:p>
    <w:p w:rsidR="004D379D" w:rsidRPr="00F57057" w:rsidRDefault="004D379D" w:rsidP="004D379D">
      <w:pPr>
        <w:spacing w:line="276" w:lineRule="auto"/>
        <w:ind w:left="720"/>
        <w:contextualSpacing/>
        <w:jc w:val="left"/>
        <w:rPr>
          <w:rFonts w:ascii="Arial" w:eastAsia="Arial" w:hAnsi="Arial" w:cs="Arial"/>
          <w:b/>
        </w:rPr>
      </w:pPr>
    </w:p>
    <w:tbl>
      <w:tblPr>
        <w:tblW w:w="10533" w:type="dxa"/>
        <w:tblInd w:w="-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7272"/>
      </w:tblGrid>
      <w:tr w:rsidR="00D97AA5" w:rsidTr="00424A8C">
        <w:trPr>
          <w:trHeight w:val="31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7AA5" w:rsidRDefault="00D97AA5" w:rsidP="007A4CC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Получатель</w:t>
            </w:r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7AA5" w:rsidRDefault="00D97AA5" w:rsidP="007A4CC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ОАО «РСК БАНК»</w:t>
            </w:r>
          </w:p>
        </w:tc>
      </w:tr>
      <w:tr w:rsidR="00D97AA5" w:rsidTr="00424A8C">
        <w:trPr>
          <w:trHeight w:val="310"/>
        </w:trPr>
        <w:tc>
          <w:tcPr>
            <w:tcW w:w="32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7AA5" w:rsidRDefault="00D97AA5" w:rsidP="007A4CC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БИК</w:t>
            </w:r>
          </w:p>
        </w:tc>
        <w:tc>
          <w:tcPr>
            <w:tcW w:w="7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7AA5" w:rsidRDefault="00D97AA5" w:rsidP="007A4CC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129013</w:t>
            </w:r>
          </w:p>
        </w:tc>
      </w:tr>
      <w:tr w:rsidR="00D97AA5" w:rsidTr="00424A8C">
        <w:trPr>
          <w:trHeight w:val="538"/>
        </w:trPr>
        <w:tc>
          <w:tcPr>
            <w:tcW w:w="32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7AA5" w:rsidRDefault="00D97AA5" w:rsidP="007A4CC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Банк Получателя</w:t>
            </w:r>
          </w:p>
        </w:tc>
        <w:tc>
          <w:tcPr>
            <w:tcW w:w="7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7AA5" w:rsidRDefault="00D97AA5" w:rsidP="007A4CC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Иссык-Кульский филиал ОАО «РСК БАНК» г. Каракол</w:t>
            </w:r>
          </w:p>
        </w:tc>
      </w:tr>
      <w:tr w:rsidR="00D97AA5" w:rsidTr="00424A8C">
        <w:trPr>
          <w:trHeight w:val="310"/>
        </w:trPr>
        <w:tc>
          <w:tcPr>
            <w:tcW w:w="32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7AA5" w:rsidRDefault="00D97AA5" w:rsidP="007A4CC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Расчетный счет</w:t>
            </w:r>
          </w:p>
        </w:tc>
        <w:tc>
          <w:tcPr>
            <w:tcW w:w="7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7AA5" w:rsidRDefault="00D97AA5" w:rsidP="007A4CC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1290133490000031</w:t>
            </w:r>
          </w:p>
        </w:tc>
      </w:tr>
      <w:tr w:rsidR="00D97AA5" w:rsidTr="00424A8C">
        <w:trPr>
          <w:trHeight w:val="310"/>
        </w:trPr>
        <w:tc>
          <w:tcPr>
            <w:tcW w:w="326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7AA5" w:rsidRDefault="00D97AA5" w:rsidP="007A4CC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Назначение платежа</w:t>
            </w:r>
          </w:p>
        </w:tc>
        <w:tc>
          <w:tcPr>
            <w:tcW w:w="7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7AA5" w:rsidRDefault="00D97AA5" w:rsidP="007A4CC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Токтокожоев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Азамат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Кубанович</w:t>
            </w:r>
            <w:proofErr w:type="spellEnd"/>
          </w:p>
        </w:tc>
      </w:tr>
      <w:tr w:rsidR="00D97AA5" w:rsidTr="00424A8C">
        <w:trPr>
          <w:trHeight w:val="310"/>
        </w:trPr>
        <w:tc>
          <w:tcPr>
            <w:tcW w:w="32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AA5" w:rsidRDefault="00D97AA5" w:rsidP="007A4CCA">
            <w:pPr>
              <w:spacing w:line="276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7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97AA5" w:rsidRDefault="00D97AA5" w:rsidP="007A4CCA">
            <w:pPr>
              <w:spacing w:line="276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карт счет №000000662490</w:t>
            </w:r>
            <w:r w:rsidR="00424A8C">
              <w:rPr>
                <w:rFonts w:ascii="Arial" w:eastAsia="Arial" w:hAnsi="Arial" w:cs="Arial"/>
                <w:lang w:val="en-US"/>
              </w:rPr>
              <w:t>/</w:t>
            </w:r>
          </w:p>
          <w:p w:rsidR="00424A8C" w:rsidRPr="00424A8C" w:rsidRDefault="00424A8C" w:rsidP="007A4CCA">
            <w:pPr>
              <w:spacing w:line="276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01302417349500003514</w:t>
            </w:r>
          </w:p>
        </w:tc>
      </w:tr>
      <w:tr w:rsidR="00424A8C" w:rsidTr="00424A8C">
        <w:trPr>
          <w:trHeight w:val="310"/>
        </w:trPr>
        <w:tc>
          <w:tcPr>
            <w:tcW w:w="32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A8C" w:rsidRPr="00424A8C" w:rsidRDefault="00424A8C" w:rsidP="00424A8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ОКПО</w:t>
            </w:r>
          </w:p>
        </w:tc>
        <w:tc>
          <w:tcPr>
            <w:tcW w:w="72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24A8C" w:rsidRDefault="00424A8C" w:rsidP="007A4CCA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21573007</w:t>
            </w:r>
          </w:p>
        </w:tc>
      </w:tr>
    </w:tbl>
    <w:p w:rsidR="00424A8C" w:rsidRDefault="00424A8C" w:rsidP="00D97AA5">
      <w:pPr>
        <w:widowControl/>
        <w:spacing w:line="259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D97AA5" w:rsidRDefault="00D97AA5" w:rsidP="00D97AA5">
      <w:pPr>
        <w:widowControl/>
        <w:spacing w:line="259" w:lineRule="auto"/>
        <w:ind w:firstLine="720"/>
        <w:rPr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2) электронному кошельку «ЭЛСОМ» - номер кошелька 0705 283 922. </w:t>
      </w:r>
    </w:p>
    <w:p w:rsidR="00D97AA5" w:rsidRDefault="00D97AA5" w:rsidP="00D97A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sz w:val="24"/>
          <w:szCs w:val="24"/>
        </w:rPr>
        <w:t>Скан, фото или скриншот квитанции об оплате необходимо выслать по:</w:t>
      </w:r>
    </w:p>
    <w:p w:rsidR="00D97AA5" w:rsidRPr="000A3756" w:rsidRDefault="00D97AA5" w:rsidP="00D97AA5">
      <w:pPr>
        <w:widowControl/>
        <w:numPr>
          <w:ilvl w:val="0"/>
          <w:numId w:val="5"/>
        </w:numPr>
        <w:spacing w:line="360" w:lineRule="auto"/>
        <w:ind w:right="3226"/>
        <w:contextualSpacing/>
        <w:jc w:val="left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3D6D1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0A3756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e-mail: toktokozhoev@gmail.com;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или</w:t>
      </w:r>
      <w:r w:rsidR="00D841B7" w:rsidRPr="00D841B7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:rsidR="00AE7217" w:rsidRDefault="00D97AA5" w:rsidP="00BD256D">
      <w:pPr>
        <w:widowControl/>
        <w:numPr>
          <w:ilvl w:val="0"/>
          <w:numId w:val="5"/>
        </w:numPr>
        <w:spacing w:line="360" w:lineRule="auto"/>
        <w:ind w:right="3226"/>
        <w:contextualSpacing/>
        <w:jc w:val="lef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D7D70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+996 705 283</w:t>
      </w:r>
      <w:r w:rsidR="00D841B7"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922</w:t>
      </w:r>
    </w:p>
    <w:p w:rsidR="00D841B7" w:rsidRPr="00BD256D" w:rsidRDefault="00D841B7" w:rsidP="00BD256D">
      <w:pPr>
        <w:widowControl/>
        <w:numPr>
          <w:ilvl w:val="0"/>
          <w:numId w:val="5"/>
        </w:numPr>
        <w:spacing w:line="360" w:lineRule="auto"/>
        <w:ind w:right="3226"/>
        <w:contextualSpacing/>
        <w:jc w:val="lef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e</w:t>
      </w:r>
      <w:r w:rsidRPr="00D841B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Pr="00D841B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toktokozhoev</w:t>
      </w:r>
      <w:proofErr w:type="spellEnd"/>
      <w:r w:rsidRPr="00D841B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84@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mail</w:t>
      </w:r>
      <w:r w:rsidRPr="00D841B7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ru</w:t>
      </w:r>
      <w:proofErr w:type="spellEnd"/>
      <w:r w:rsidRPr="00D841B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D97AA5" w:rsidRPr="00C87D32" w:rsidRDefault="00D97AA5" w:rsidP="00D97AA5">
      <w:pPr>
        <w:widowControl/>
        <w:spacing w:line="360" w:lineRule="auto"/>
        <w:ind w:right="3226"/>
        <w:contextualSpacing/>
        <w:jc w:val="lef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87D32">
        <w:rPr>
          <w:b/>
          <w:sz w:val="24"/>
          <w:szCs w:val="24"/>
          <w:u w:val="single"/>
        </w:rPr>
        <w:t xml:space="preserve">Заявка считается принятой </w:t>
      </w:r>
      <w:r>
        <w:rPr>
          <w:b/>
          <w:sz w:val="24"/>
          <w:szCs w:val="24"/>
          <w:u w:val="single"/>
        </w:rPr>
        <w:t xml:space="preserve">при наличии квитанции об оплате </w:t>
      </w:r>
      <w:r w:rsidRPr="00C87D32">
        <w:rPr>
          <w:b/>
          <w:sz w:val="24"/>
          <w:szCs w:val="24"/>
          <w:u w:val="single"/>
        </w:rPr>
        <w:t>членского взноса.</w:t>
      </w:r>
    </w:p>
    <w:p w:rsidR="00D97AA5" w:rsidRPr="00D97AA5" w:rsidRDefault="00D97AA5" w:rsidP="00D97AA5"/>
    <w:sectPr w:rsidR="00D97AA5" w:rsidRPr="00D97AA5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Quattrocento San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07E"/>
    <w:multiLevelType w:val="multilevel"/>
    <w:tmpl w:val="C980AD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D2006F"/>
    <w:multiLevelType w:val="multilevel"/>
    <w:tmpl w:val="C58645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854BD"/>
    <w:multiLevelType w:val="multilevel"/>
    <w:tmpl w:val="1CBE0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745C03"/>
    <w:multiLevelType w:val="hybridMultilevel"/>
    <w:tmpl w:val="6590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D2ABB"/>
    <w:multiLevelType w:val="multilevel"/>
    <w:tmpl w:val="27E4D5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2D5EAC"/>
    <w:multiLevelType w:val="multilevel"/>
    <w:tmpl w:val="8AA2DE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197861"/>
    <w:multiLevelType w:val="multilevel"/>
    <w:tmpl w:val="021C3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51753"/>
    <w:multiLevelType w:val="multilevel"/>
    <w:tmpl w:val="0876E404"/>
    <w:lvl w:ilvl="0">
      <w:start w:val="1"/>
      <w:numFmt w:val="bullet"/>
      <w:lvlText w:val="▪"/>
      <w:lvlJc w:val="left"/>
      <w:pPr>
        <w:ind w:left="7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62F3329"/>
    <w:multiLevelType w:val="hybridMultilevel"/>
    <w:tmpl w:val="9DC40FC8"/>
    <w:lvl w:ilvl="0" w:tplc="03588E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D7C11"/>
    <w:multiLevelType w:val="multilevel"/>
    <w:tmpl w:val="C952E2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A070275"/>
    <w:multiLevelType w:val="multilevel"/>
    <w:tmpl w:val="BEC0466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B4062FD"/>
    <w:multiLevelType w:val="hybridMultilevel"/>
    <w:tmpl w:val="48D6A26A"/>
    <w:lvl w:ilvl="0" w:tplc="19D082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4092"/>
    <w:rsid w:val="00025FEC"/>
    <w:rsid w:val="00034539"/>
    <w:rsid w:val="00041940"/>
    <w:rsid w:val="00047E0A"/>
    <w:rsid w:val="0006734B"/>
    <w:rsid w:val="00082D1F"/>
    <w:rsid w:val="000A3756"/>
    <w:rsid w:val="000A7559"/>
    <w:rsid w:val="000B4A91"/>
    <w:rsid w:val="00133F7A"/>
    <w:rsid w:val="001365A8"/>
    <w:rsid w:val="00157C45"/>
    <w:rsid w:val="00157E3C"/>
    <w:rsid w:val="00161683"/>
    <w:rsid w:val="00190617"/>
    <w:rsid w:val="001E36C5"/>
    <w:rsid w:val="0027194D"/>
    <w:rsid w:val="00274D69"/>
    <w:rsid w:val="00293FDA"/>
    <w:rsid w:val="002D7D70"/>
    <w:rsid w:val="003B1F14"/>
    <w:rsid w:val="003C53D5"/>
    <w:rsid w:val="003D6D18"/>
    <w:rsid w:val="00404092"/>
    <w:rsid w:val="00424A8C"/>
    <w:rsid w:val="00432821"/>
    <w:rsid w:val="0048040D"/>
    <w:rsid w:val="00497484"/>
    <w:rsid w:val="004A7A30"/>
    <w:rsid w:val="004D379D"/>
    <w:rsid w:val="004F45FF"/>
    <w:rsid w:val="00505D0A"/>
    <w:rsid w:val="005474C6"/>
    <w:rsid w:val="00550C27"/>
    <w:rsid w:val="005671D0"/>
    <w:rsid w:val="00603899"/>
    <w:rsid w:val="00606514"/>
    <w:rsid w:val="00620B8A"/>
    <w:rsid w:val="00621B53"/>
    <w:rsid w:val="0065147A"/>
    <w:rsid w:val="006C7733"/>
    <w:rsid w:val="006F0B0E"/>
    <w:rsid w:val="006F40E5"/>
    <w:rsid w:val="0071690B"/>
    <w:rsid w:val="00733627"/>
    <w:rsid w:val="007349F8"/>
    <w:rsid w:val="00734EBF"/>
    <w:rsid w:val="0074626B"/>
    <w:rsid w:val="00750B49"/>
    <w:rsid w:val="00751BDC"/>
    <w:rsid w:val="0076185A"/>
    <w:rsid w:val="00772DB3"/>
    <w:rsid w:val="00784DE5"/>
    <w:rsid w:val="007E000C"/>
    <w:rsid w:val="0081041B"/>
    <w:rsid w:val="00845F79"/>
    <w:rsid w:val="00857ECB"/>
    <w:rsid w:val="008C1794"/>
    <w:rsid w:val="008D2DCF"/>
    <w:rsid w:val="008F78DB"/>
    <w:rsid w:val="0091454B"/>
    <w:rsid w:val="00924D39"/>
    <w:rsid w:val="0094407A"/>
    <w:rsid w:val="0096624F"/>
    <w:rsid w:val="00995D37"/>
    <w:rsid w:val="009A2DE4"/>
    <w:rsid w:val="009C21A2"/>
    <w:rsid w:val="009D6C10"/>
    <w:rsid w:val="009E5873"/>
    <w:rsid w:val="009F060F"/>
    <w:rsid w:val="00A633EA"/>
    <w:rsid w:val="00A73769"/>
    <w:rsid w:val="00AA1C0A"/>
    <w:rsid w:val="00AA37F6"/>
    <w:rsid w:val="00AB12F2"/>
    <w:rsid w:val="00AC58A2"/>
    <w:rsid w:val="00AE7217"/>
    <w:rsid w:val="00B208BD"/>
    <w:rsid w:val="00B45A1E"/>
    <w:rsid w:val="00B541B4"/>
    <w:rsid w:val="00B625BC"/>
    <w:rsid w:val="00B6721F"/>
    <w:rsid w:val="00B709EE"/>
    <w:rsid w:val="00B712EF"/>
    <w:rsid w:val="00B8386F"/>
    <w:rsid w:val="00BD1A50"/>
    <w:rsid w:val="00BD256D"/>
    <w:rsid w:val="00BF0C16"/>
    <w:rsid w:val="00C65F73"/>
    <w:rsid w:val="00C816EA"/>
    <w:rsid w:val="00C87D32"/>
    <w:rsid w:val="00C92AD9"/>
    <w:rsid w:val="00CB4A5C"/>
    <w:rsid w:val="00CB6C04"/>
    <w:rsid w:val="00CC3309"/>
    <w:rsid w:val="00CD4853"/>
    <w:rsid w:val="00CE3BFF"/>
    <w:rsid w:val="00D23123"/>
    <w:rsid w:val="00D841B7"/>
    <w:rsid w:val="00D97AA5"/>
    <w:rsid w:val="00DA185B"/>
    <w:rsid w:val="00DC76D8"/>
    <w:rsid w:val="00DE0056"/>
    <w:rsid w:val="00DE397B"/>
    <w:rsid w:val="00DF2692"/>
    <w:rsid w:val="00E510B7"/>
    <w:rsid w:val="00E618AD"/>
    <w:rsid w:val="00E67CBD"/>
    <w:rsid w:val="00E85882"/>
    <w:rsid w:val="00E976AA"/>
    <w:rsid w:val="00EA6208"/>
    <w:rsid w:val="00EB7992"/>
    <w:rsid w:val="00F260FC"/>
    <w:rsid w:val="00F57057"/>
    <w:rsid w:val="00F8067F"/>
    <w:rsid w:val="00F80A25"/>
    <w:rsid w:val="00F82867"/>
    <w:rsid w:val="00FA4F77"/>
    <w:rsid w:val="00FB09DD"/>
    <w:rsid w:val="00FB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D973"/>
  <w15:docId w15:val="{63052ABE-D3E5-4676-BAB6-91E1C0CC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widowControl/>
      <w:spacing w:line="259" w:lineRule="auto"/>
      <w:ind w:left="24" w:hanging="10"/>
      <w:jc w:val="center"/>
      <w:outlineLvl w:val="0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List Paragraph"/>
    <w:basedOn w:val="a"/>
    <w:uiPriority w:val="34"/>
    <w:qFormat/>
    <w:rsid w:val="00621B5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B1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iX3zVmE7z5HgSHPL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12293-7823-420F-A7D2-11C8C290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2015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kg</cp:lastModifiedBy>
  <cp:revision>56</cp:revision>
  <dcterms:created xsi:type="dcterms:W3CDTF">2018-04-02T01:41:00Z</dcterms:created>
  <dcterms:modified xsi:type="dcterms:W3CDTF">2019-06-13T09:09:00Z</dcterms:modified>
</cp:coreProperties>
</file>