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AC" w:rsidRPr="00C02AC0" w:rsidRDefault="007F03AC" w:rsidP="007F03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33F7" w:rsidRPr="00C02AC0" w:rsidRDefault="007F03AC" w:rsidP="007F03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Баспасөз релизі </w:t>
      </w:r>
    </w:p>
    <w:p w:rsidR="00E033F7" w:rsidRPr="00C02AC0" w:rsidRDefault="00E033F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1E57" w:rsidRPr="00C02AC0" w:rsidRDefault="00E033F7" w:rsidP="00564C0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A77420" w:rsidRPr="00C02A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мамыр күні Алматыда </w:t>
      </w:r>
      <w:r w:rsidR="00C43E17" w:rsidRPr="00C02AC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77420" w:rsidRPr="00C02AC0">
        <w:rPr>
          <w:rFonts w:ascii="Times New Roman" w:hAnsi="Times New Roman" w:cs="Times New Roman"/>
          <w:b/>
          <w:sz w:val="28"/>
          <w:szCs w:val="28"/>
          <w:lang w:val="kk-KZ"/>
        </w:rPr>
        <w:t>Almaty Chess Hall</w:t>
      </w:r>
      <w:r w:rsidR="00C43E17" w:rsidRPr="00C02AC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77420" w:rsidRPr="00C02A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шахмат </w:t>
      </w:r>
      <w:r w:rsidR="008658ED" w:rsidRPr="00C02AC0">
        <w:rPr>
          <w:rFonts w:ascii="Times New Roman" w:hAnsi="Times New Roman" w:cs="Times New Roman"/>
          <w:b/>
          <w:sz w:val="28"/>
          <w:szCs w:val="28"/>
          <w:lang w:val="kk-KZ"/>
        </w:rPr>
        <w:t>залының</w:t>
      </w:r>
      <w:r w:rsidR="00A77420" w:rsidRPr="00C02A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ашылуы өтеді.</w:t>
      </w:r>
    </w:p>
    <w:p w:rsidR="007F03AC" w:rsidRPr="00C02AC0" w:rsidRDefault="00A77420" w:rsidP="00564C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sz w:val="28"/>
          <w:szCs w:val="28"/>
          <w:lang w:val="kk-KZ"/>
        </w:rPr>
        <w:t>Almaty Chess Hall -  шахмат үйренгісі келетін,</w:t>
      </w:r>
      <w:r w:rsidR="00300A99"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 сондай-</w:t>
      </w:r>
      <w:r w:rsidRPr="00C02AC0">
        <w:rPr>
          <w:rFonts w:ascii="Times New Roman" w:hAnsi="Times New Roman" w:cs="Times New Roman"/>
          <w:sz w:val="28"/>
          <w:szCs w:val="28"/>
          <w:lang w:val="kk-KZ"/>
        </w:rPr>
        <w:t>ақ кәсіпқойлармен ойнауды</w:t>
      </w:r>
      <w:r w:rsidR="00E033F7" w:rsidRPr="00C02A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F03AC"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3F7" w:rsidRPr="00C02AC0">
        <w:rPr>
          <w:rFonts w:ascii="Times New Roman" w:hAnsi="Times New Roman" w:cs="Times New Roman"/>
          <w:sz w:val="28"/>
          <w:szCs w:val="28"/>
          <w:lang w:val="kk-KZ"/>
        </w:rPr>
        <w:t>гроссмейстерлер</w:t>
      </w:r>
      <w:r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мен бір мезеттік ойын сеансына қатысуды, сонымен қатар, </w:t>
      </w:r>
      <w:r w:rsidR="00C43E17" w:rsidRPr="00C02AC0">
        <w:rPr>
          <w:rFonts w:ascii="Times New Roman" w:hAnsi="Times New Roman" w:cs="Times New Roman"/>
          <w:sz w:val="28"/>
          <w:szCs w:val="28"/>
          <w:lang w:val="kk-KZ"/>
        </w:rPr>
        <w:t>әртүрлі</w:t>
      </w:r>
      <w:r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 деңгейіндегі турнирлерге қатысып, шахмат шеберлігін арттырғысы келетіндерге арналған заман</w:t>
      </w:r>
      <w:r w:rsidR="00E033F7" w:rsidRPr="00C02A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уи шахмат залы. </w:t>
      </w:r>
      <w:r w:rsidR="007F03AC" w:rsidRPr="00C02AC0">
        <w:rPr>
          <w:rFonts w:ascii="Times New Roman" w:hAnsi="Times New Roman" w:cs="Times New Roman"/>
          <w:sz w:val="28"/>
          <w:szCs w:val="28"/>
          <w:lang w:val="kk-KZ"/>
        </w:rPr>
        <w:t>Жоба құрылтайшыларының бірі кино актері, қоғам қайраткері Әнуар Нұрпейсов.</w:t>
      </w:r>
    </w:p>
    <w:p w:rsidR="00A77420" w:rsidRPr="00C02AC0" w:rsidRDefault="005907BF" w:rsidP="00564C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sz w:val="28"/>
          <w:szCs w:val="28"/>
          <w:lang w:val="kk-KZ"/>
        </w:rPr>
        <w:t>Залдың а</w:t>
      </w:r>
      <w:r w:rsidR="00A77420" w:rsidRPr="00C02AC0">
        <w:rPr>
          <w:rFonts w:ascii="Times New Roman" w:hAnsi="Times New Roman" w:cs="Times New Roman"/>
          <w:sz w:val="28"/>
          <w:szCs w:val="28"/>
          <w:lang w:val="kk-KZ"/>
        </w:rPr>
        <w:t>шылу</w:t>
      </w:r>
      <w:r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ына орай </w:t>
      </w:r>
      <w:r w:rsidR="00C43E17"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кешкі сағат 19:00-де </w:t>
      </w:r>
      <w:r w:rsidR="00A77420"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жүлде қоры 1 000 000 теңге құрайтын </w:t>
      </w:r>
      <w:r w:rsidR="003F3718"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FIDE рейтингінің есебі жүргізілетін классикалық шахмат бойынша «Almaty Chess Hall Open»  турнирі өтеді. </w:t>
      </w:r>
      <w:r w:rsidR="00C43E17" w:rsidRPr="00C02AC0">
        <w:rPr>
          <w:rFonts w:ascii="Times New Roman" w:hAnsi="Times New Roman" w:cs="Times New Roman"/>
          <w:sz w:val="28"/>
          <w:szCs w:val="28"/>
          <w:lang w:val="kk-KZ"/>
        </w:rPr>
        <w:t>Турнир 12-20 мамыр аралығында өтетін болады.</w:t>
      </w:r>
    </w:p>
    <w:p w:rsidR="00564C0A" w:rsidRPr="00C02AC0" w:rsidRDefault="003F3718" w:rsidP="00564C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sz w:val="28"/>
          <w:szCs w:val="28"/>
          <w:lang w:val="kk-KZ"/>
        </w:rPr>
        <w:t>Біз Сізді құрметті қонағымыздың қатарында күтеміз.</w:t>
      </w:r>
    </w:p>
    <w:p w:rsidR="00C43E17" w:rsidRPr="00C02AC0" w:rsidRDefault="003F3718" w:rsidP="00564C0A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Almaty Chess Hall шахмат залының салтанатты ашылуы 12 мамыр </w:t>
      </w:r>
      <w:r w:rsidR="00300A99" w:rsidRPr="00C02A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күні </w:t>
      </w:r>
      <w:r w:rsidRPr="00C02AC0">
        <w:rPr>
          <w:rFonts w:ascii="Times New Roman" w:hAnsi="Times New Roman" w:cs="Times New Roman"/>
          <w:i/>
          <w:sz w:val="28"/>
          <w:szCs w:val="28"/>
          <w:lang w:val="kk-KZ"/>
        </w:rPr>
        <w:t>12:00-</w:t>
      </w:r>
      <w:r w:rsidR="00300A99" w:rsidRPr="00C02AC0">
        <w:rPr>
          <w:rFonts w:ascii="Times New Roman" w:hAnsi="Times New Roman" w:cs="Times New Roman"/>
          <w:i/>
          <w:sz w:val="28"/>
          <w:szCs w:val="28"/>
          <w:lang w:val="kk-KZ"/>
        </w:rPr>
        <w:t>де, Фурманова көшесі</w:t>
      </w:r>
      <w:r w:rsidRPr="00C02A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77 </w:t>
      </w:r>
      <w:r w:rsidR="00300A99" w:rsidRPr="00C02AC0">
        <w:rPr>
          <w:rFonts w:ascii="Times New Roman" w:hAnsi="Times New Roman" w:cs="Times New Roman"/>
          <w:i/>
          <w:sz w:val="28"/>
          <w:szCs w:val="28"/>
          <w:lang w:val="kk-KZ"/>
        </w:rPr>
        <w:t>(Фурманова-Гоголя қиылысында) өтеді.</w:t>
      </w:r>
    </w:p>
    <w:p w:rsidR="007F03AC" w:rsidRPr="00C02AC0" w:rsidRDefault="007F03AC" w:rsidP="00564C0A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F03AC" w:rsidRPr="00C02AC0" w:rsidRDefault="007F03AC" w:rsidP="00564C0A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033F7" w:rsidRPr="00C02AC0" w:rsidRDefault="00E033F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E033F7" w:rsidRPr="00C02AC0" w:rsidRDefault="00E033F7" w:rsidP="00E033F7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sz w:val="28"/>
          <w:szCs w:val="28"/>
          <w:lang w:val="kk-KZ"/>
        </w:rPr>
        <w:t>Құрметпен,</w:t>
      </w:r>
      <w:r w:rsidR="00564C0A"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 Алена Узева</w:t>
      </w:r>
    </w:p>
    <w:p w:rsidR="00564C0A" w:rsidRPr="00C02AC0" w:rsidRDefault="00564C0A" w:rsidP="00E033F7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Almaty Chess Hall PR-менеджері </w:t>
      </w:r>
    </w:p>
    <w:p w:rsidR="00E033F7" w:rsidRPr="00C02AC0" w:rsidRDefault="00E033F7" w:rsidP="00E033F7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C02AC0">
        <w:rPr>
          <w:rFonts w:ascii="Times New Roman" w:hAnsi="Times New Roman" w:cs="Times New Roman"/>
          <w:sz w:val="28"/>
          <w:szCs w:val="28"/>
          <w:lang w:val="en-US"/>
        </w:rPr>
        <w:t>tel.:</w:t>
      </w:r>
      <w:r w:rsidRPr="00C02AC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6" w:tgtFrame="_blank" w:history="1">
        <w:r w:rsidRPr="00C02AC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+7-727-272-16-13</w:t>
        </w:r>
      </w:hyperlink>
      <w:r w:rsidRPr="00C02AC0">
        <w:rPr>
          <w:rFonts w:ascii="Times New Roman" w:hAnsi="Times New Roman" w:cs="Times New Roman"/>
          <w:sz w:val="28"/>
          <w:szCs w:val="28"/>
          <w:lang w:val="en-US"/>
        </w:rPr>
        <w:t xml:space="preserve">  mob. :</w:t>
      </w:r>
      <w:r w:rsidRPr="00C02AC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7" w:tgtFrame="_blank" w:history="1">
        <w:r w:rsidRPr="00C02AC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+7 775 125 10 06</w:t>
        </w:r>
      </w:hyperlink>
    </w:p>
    <w:p w:rsidR="00300A99" w:rsidRPr="00C02AC0" w:rsidRDefault="00E033F7" w:rsidP="00E033F7">
      <w:pPr>
        <w:rPr>
          <w:rFonts w:ascii="Times New Roman" w:hAnsi="Times New Roman" w:cs="Times New Roman"/>
          <w:lang w:val="kk-KZ"/>
        </w:rPr>
      </w:pPr>
      <w:proofErr w:type="gramStart"/>
      <w:r w:rsidRPr="00C02AC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02AC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02AC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="00564C0A" w:rsidRPr="00C02AC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chesshall.kz@gmail.com</w:t>
        </w:r>
      </w:hyperlink>
    </w:p>
    <w:p w:rsidR="00C43E17" w:rsidRPr="00C02AC0" w:rsidRDefault="00C43E17" w:rsidP="00C43E1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A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02AC0"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gramEnd"/>
      <w:r w:rsidRPr="00C02AC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AC0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C02AC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http://chesshall.kz/</w:t>
        </w:r>
      </w:hyperlink>
      <w:r w:rsidRPr="00C02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C43E17" w:rsidRPr="00C02AC0" w:rsidSect="00E81E5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4B" w:rsidRPr="007F03AC" w:rsidRDefault="005E3B4B" w:rsidP="007F03AC">
      <w:pPr>
        <w:spacing w:after="0" w:line="240" w:lineRule="auto"/>
      </w:pPr>
      <w:r>
        <w:separator/>
      </w:r>
    </w:p>
  </w:endnote>
  <w:endnote w:type="continuationSeparator" w:id="0">
    <w:p w:rsidR="005E3B4B" w:rsidRPr="007F03AC" w:rsidRDefault="005E3B4B" w:rsidP="007F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4B" w:rsidRPr="007F03AC" w:rsidRDefault="005E3B4B" w:rsidP="007F03AC">
      <w:pPr>
        <w:spacing w:after="0" w:line="240" w:lineRule="auto"/>
      </w:pPr>
      <w:r>
        <w:separator/>
      </w:r>
    </w:p>
  </w:footnote>
  <w:footnote w:type="continuationSeparator" w:id="0">
    <w:p w:rsidR="005E3B4B" w:rsidRPr="007F03AC" w:rsidRDefault="005E3B4B" w:rsidP="007F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AC" w:rsidRDefault="007F03AC" w:rsidP="007F03AC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1409700" cy="1409700"/>
          <wp:effectExtent l="19050" t="0" r="0" b="0"/>
          <wp:docPr id="1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7420"/>
    <w:rsid w:val="00084260"/>
    <w:rsid w:val="000F041C"/>
    <w:rsid w:val="00260838"/>
    <w:rsid w:val="002D7CE9"/>
    <w:rsid w:val="00300A99"/>
    <w:rsid w:val="003E10C7"/>
    <w:rsid w:val="003F3718"/>
    <w:rsid w:val="00562E7B"/>
    <w:rsid w:val="00564C0A"/>
    <w:rsid w:val="005907BF"/>
    <w:rsid w:val="005E3B4B"/>
    <w:rsid w:val="00673E47"/>
    <w:rsid w:val="006D0C6B"/>
    <w:rsid w:val="007D03EB"/>
    <w:rsid w:val="007F03AC"/>
    <w:rsid w:val="00826E73"/>
    <w:rsid w:val="008658ED"/>
    <w:rsid w:val="00A77420"/>
    <w:rsid w:val="00C02AC0"/>
    <w:rsid w:val="00C43E17"/>
    <w:rsid w:val="00D72B76"/>
    <w:rsid w:val="00E033F7"/>
    <w:rsid w:val="00E149B1"/>
    <w:rsid w:val="00E8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3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33F7"/>
  </w:style>
  <w:style w:type="paragraph" w:styleId="a4">
    <w:name w:val="Balloon Text"/>
    <w:basedOn w:val="a"/>
    <w:link w:val="a5"/>
    <w:uiPriority w:val="99"/>
    <w:semiHidden/>
    <w:unhideWhenUsed/>
    <w:rsid w:val="00E0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E1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F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3AC"/>
  </w:style>
  <w:style w:type="paragraph" w:styleId="a9">
    <w:name w:val="footer"/>
    <w:basedOn w:val="a"/>
    <w:link w:val="aa"/>
    <w:uiPriority w:val="99"/>
    <w:semiHidden/>
    <w:unhideWhenUsed/>
    <w:rsid w:val="007F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hall.k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%20775%20125%2010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727%20272%2016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hesshall.k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AЛЕНА</dc:creator>
  <cp:lastModifiedBy>AЛЕНА</cp:lastModifiedBy>
  <cp:revision>3</cp:revision>
  <cp:lastPrinted>2017-05-10T11:10:00Z</cp:lastPrinted>
  <dcterms:created xsi:type="dcterms:W3CDTF">2017-05-10T08:28:00Z</dcterms:created>
  <dcterms:modified xsi:type="dcterms:W3CDTF">2017-05-10T17:58:00Z</dcterms:modified>
</cp:coreProperties>
</file>